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09" w:rsidRPr="00D17C2A" w:rsidRDefault="00046D09" w:rsidP="00046D09">
      <w:pPr>
        <w:ind w:left="360"/>
        <w:jc w:val="center"/>
        <w:rPr>
          <w:rFonts w:ascii="Times New Roman" w:hAnsi="Times New Roman"/>
          <w:b/>
          <w:sz w:val="22"/>
          <w:szCs w:val="22"/>
        </w:rPr>
      </w:pPr>
      <w:bookmarkStart w:id="0" w:name="OLE_LINK9"/>
      <w:bookmarkStart w:id="1" w:name="OLE_LINK8"/>
      <w:r w:rsidRPr="00D17C2A">
        <w:rPr>
          <w:rFonts w:ascii="Times New Roman" w:hAnsi="Times New Roman"/>
          <w:b/>
          <w:sz w:val="22"/>
          <w:szCs w:val="22"/>
        </w:rPr>
        <w:t>Fish Passage Operation and Maintenance (FPOM) Team meeting</w:t>
      </w:r>
    </w:p>
    <w:p w:rsidR="00642881" w:rsidRDefault="00642881" w:rsidP="00642881">
      <w:pPr>
        <w:ind w:left="360"/>
        <w:jc w:val="center"/>
        <w:rPr>
          <w:rFonts w:ascii="Times New Roman" w:hAnsi="Times New Roman"/>
          <w:sz w:val="22"/>
          <w:szCs w:val="22"/>
        </w:rPr>
      </w:pPr>
    </w:p>
    <w:p w:rsidR="00642881" w:rsidRDefault="002265D1" w:rsidP="00642881">
      <w:pPr>
        <w:ind w:left="360"/>
        <w:jc w:val="center"/>
        <w:rPr>
          <w:rFonts w:ascii="Times New Roman" w:hAnsi="Times New Roman"/>
          <w:sz w:val="22"/>
          <w:szCs w:val="22"/>
        </w:rPr>
      </w:pPr>
      <w:r>
        <w:rPr>
          <w:rFonts w:ascii="Times New Roman" w:hAnsi="Times New Roman"/>
          <w:sz w:val="22"/>
          <w:szCs w:val="22"/>
        </w:rPr>
        <w:t>12</w:t>
      </w:r>
      <w:r w:rsidR="00DB76EB">
        <w:rPr>
          <w:rFonts w:ascii="Times New Roman" w:hAnsi="Times New Roman"/>
          <w:sz w:val="22"/>
          <w:szCs w:val="22"/>
        </w:rPr>
        <w:t xml:space="preserve"> </w:t>
      </w:r>
      <w:r>
        <w:rPr>
          <w:rFonts w:ascii="Times New Roman" w:hAnsi="Times New Roman"/>
          <w:sz w:val="22"/>
          <w:szCs w:val="22"/>
        </w:rPr>
        <w:t>May</w:t>
      </w:r>
      <w:r w:rsidR="00DB76EB">
        <w:rPr>
          <w:rFonts w:ascii="Times New Roman" w:hAnsi="Times New Roman"/>
          <w:sz w:val="22"/>
          <w:szCs w:val="22"/>
        </w:rPr>
        <w:t xml:space="preserve"> 2016</w:t>
      </w:r>
      <w:r w:rsidR="00046D09" w:rsidRPr="00D17C2A">
        <w:rPr>
          <w:rFonts w:ascii="Times New Roman" w:hAnsi="Times New Roman"/>
          <w:sz w:val="22"/>
          <w:szCs w:val="22"/>
        </w:rPr>
        <w:t xml:space="preserve"> </w:t>
      </w:r>
      <w:r w:rsidR="00DB76EB">
        <w:rPr>
          <w:rFonts w:ascii="Times New Roman" w:hAnsi="Times New Roman"/>
          <w:sz w:val="22"/>
          <w:szCs w:val="22"/>
        </w:rPr>
        <w:t>10:00</w:t>
      </w:r>
      <w:r w:rsidR="00046D09" w:rsidRPr="00D17C2A">
        <w:rPr>
          <w:rFonts w:ascii="Times New Roman" w:hAnsi="Times New Roman"/>
          <w:sz w:val="22"/>
          <w:szCs w:val="22"/>
        </w:rPr>
        <w:t>-1</w:t>
      </w:r>
      <w:r w:rsidR="00DB76EB">
        <w:rPr>
          <w:rFonts w:ascii="Times New Roman" w:hAnsi="Times New Roman"/>
          <w:sz w:val="22"/>
          <w:szCs w:val="22"/>
        </w:rPr>
        <w:t>4</w:t>
      </w:r>
      <w:r w:rsidR="00C95443">
        <w:rPr>
          <w:rFonts w:ascii="Times New Roman" w:hAnsi="Times New Roman"/>
          <w:sz w:val="22"/>
          <w:szCs w:val="22"/>
        </w:rPr>
        <w:t>:</w:t>
      </w:r>
      <w:r w:rsidR="00046D09" w:rsidRPr="00D17C2A">
        <w:rPr>
          <w:rFonts w:ascii="Times New Roman" w:hAnsi="Times New Roman"/>
          <w:sz w:val="22"/>
          <w:szCs w:val="22"/>
        </w:rPr>
        <w:t>00</w:t>
      </w:r>
    </w:p>
    <w:p w:rsidR="00642881" w:rsidRDefault="00642881" w:rsidP="00046D09">
      <w:pPr>
        <w:ind w:left="360"/>
        <w:jc w:val="center"/>
        <w:rPr>
          <w:rFonts w:ascii="Times New Roman" w:hAnsi="Times New Roman"/>
          <w:sz w:val="22"/>
          <w:szCs w:val="22"/>
        </w:rPr>
      </w:pPr>
      <w:r w:rsidRPr="00642881">
        <w:rPr>
          <w:rFonts w:ascii="Times New Roman" w:hAnsi="Times New Roman"/>
          <w:sz w:val="22"/>
          <w:szCs w:val="22"/>
        </w:rPr>
        <w:t>McNary Lock and D</w:t>
      </w:r>
      <w:r>
        <w:rPr>
          <w:rFonts w:ascii="Times New Roman" w:hAnsi="Times New Roman"/>
          <w:sz w:val="22"/>
          <w:szCs w:val="22"/>
        </w:rPr>
        <w:t>am</w:t>
      </w:r>
      <w:r>
        <w:rPr>
          <w:rFonts w:ascii="Times New Roman" w:hAnsi="Times New Roman"/>
          <w:sz w:val="22"/>
          <w:szCs w:val="22"/>
        </w:rPr>
        <w:br/>
        <w:t>82790 Devore Road</w:t>
      </w:r>
      <w:r w:rsidRPr="00642881">
        <w:rPr>
          <w:rFonts w:ascii="Times New Roman" w:hAnsi="Times New Roman"/>
          <w:sz w:val="22"/>
          <w:szCs w:val="22"/>
        </w:rPr>
        <w:br/>
        <w:t>Umatilla, OR 97882-1230</w:t>
      </w:r>
    </w:p>
    <w:p w:rsidR="002265D1" w:rsidRDefault="002265D1" w:rsidP="00046D09">
      <w:pPr>
        <w:ind w:left="360"/>
        <w:jc w:val="center"/>
        <w:rPr>
          <w:rFonts w:ascii="Times New Roman" w:hAnsi="Times New Roman"/>
          <w:sz w:val="22"/>
          <w:szCs w:val="22"/>
        </w:rPr>
      </w:pPr>
      <w:r w:rsidRPr="002265D1">
        <w:rPr>
          <w:rFonts w:ascii="Times New Roman" w:hAnsi="Times New Roman"/>
          <w:sz w:val="22"/>
          <w:szCs w:val="22"/>
        </w:rPr>
        <w:t xml:space="preserve"> Room 346</w:t>
      </w:r>
      <w:r>
        <w:rPr>
          <w:rFonts w:ascii="Times New Roman" w:hAnsi="Times New Roman"/>
          <w:sz w:val="22"/>
          <w:szCs w:val="22"/>
        </w:rPr>
        <w:t xml:space="preserve"> in the Powerhouse</w:t>
      </w:r>
    </w:p>
    <w:p w:rsidR="00642881" w:rsidRPr="00D17C2A" w:rsidRDefault="00642881" w:rsidP="00046D09">
      <w:pPr>
        <w:ind w:left="360"/>
        <w:jc w:val="center"/>
        <w:rPr>
          <w:rFonts w:ascii="Times New Roman" w:hAnsi="Times New Roman"/>
          <w:sz w:val="22"/>
          <w:szCs w:val="22"/>
        </w:rPr>
      </w:pPr>
    </w:p>
    <w:p w:rsidR="00263E12" w:rsidRPr="00263E12" w:rsidRDefault="00263E12" w:rsidP="00263E12">
      <w:pPr>
        <w:ind w:left="360"/>
        <w:jc w:val="center"/>
        <w:rPr>
          <w:rFonts w:ascii="Times New Roman" w:hAnsi="Times New Roman"/>
          <w:b/>
          <w:sz w:val="22"/>
          <w:szCs w:val="22"/>
        </w:rPr>
      </w:pPr>
      <w:r w:rsidRPr="00263E12">
        <w:rPr>
          <w:rFonts w:ascii="Times New Roman" w:hAnsi="Times New Roman"/>
          <w:sz w:val="22"/>
          <w:szCs w:val="22"/>
        </w:rPr>
        <w:t>Conference line: 888-675-2535</w:t>
      </w:r>
      <w:r w:rsidRPr="00263E12">
        <w:rPr>
          <w:rFonts w:ascii="Times New Roman" w:hAnsi="Times New Roman"/>
          <w:sz w:val="22"/>
          <w:szCs w:val="22"/>
        </w:rPr>
        <w:tab/>
      </w:r>
      <w:r w:rsidRPr="00263E12">
        <w:rPr>
          <w:rFonts w:ascii="Times New Roman" w:hAnsi="Times New Roman"/>
          <w:b/>
          <w:sz w:val="22"/>
          <w:szCs w:val="22"/>
        </w:rPr>
        <w:t xml:space="preserve">Access/Security code: 4849586  </w:t>
      </w:r>
    </w:p>
    <w:p w:rsidR="00263E12" w:rsidRDefault="00263E12" w:rsidP="00046D09">
      <w:pPr>
        <w:ind w:left="360"/>
        <w:jc w:val="center"/>
        <w:rPr>
          <w:rFonts w:ascii="Times New Roman" w:hAnsi="Times New Roman"/>
          <w:sz w:val="22"/>
          <w:szCs w:val="22"/>
        </w:rPr>
      </w:pPr>
    </w:p>
    <w:p w:rsidR="00046D09" w:rsidRPr="00D17C2A" w:rsidRDefault="00046D09" w:rsidP="00046D09">
      <w:pPr>
        <w:ind w:left="360"/>
        <w:jc w:val="center"/>
        <w:rPr>
          <w:rFonts w:ascii="Times New Roman" w:hAnsi="Times New Roman"/>
          <w:sz w:val="22"/>
          <w:szCs w:val="22"/>
        </w:rPr>
      </w:pPr>
      <w:r w:rsidRPr="00D17C2A">
        <w:rPr>
          <w:rFonts w:ascii="Times New Roman" w:hAnsi="Times New Roman"/>
          <w:sz w:val="22"/>
          <w:szCs w:val="22"/>
        </w:rPr>
        <w:t xml:space="preserve">Documents may be found at: </w:t>
      </w:r>
      <w:hyperlink r:id="rId6" w:history="1">
        <w:r w:rsidRPr="00D17C2A">
          <w:rPr>
            <w:rStyle w:val="Hyperlink"/>
            <w:sz w:val="22"/>
            <w:szCs w:val="22"/>
          </w:rPr>
          <w:t>http://www.nwd-wc.usace.army.mil/tmt/documents/FPOM/2010/</w:t>
        </w:r>
      </w:hyperlink>
    </w:p>
    <w:bookmarkEnd w:id="0"/>
    <w:bookmarkEnd w:id="1"/>
    <w:p w:rsidR="0073358B" w:rsidRPr="00D17C2A" w:rsidRDefault="0073358B" w:rsidP="00477828">
      <w:pPr>
        <w:rPr>
          <w:rFonts w:ascii="Times New Roman" w:hAnsi="Times New Roman"/>
          <w:sz w:val="22"/>
          <w:szCs w:val="22"/>
        </w:rPr>
      </w:pPr>
    </w:p>
    <w:p w:rsidR="0073358B" w:rsidRDefault="00046D09" w:rsidP="00477828">
      <w:pPr>
        <w:numPr>
          <w:ilvl w:val="0"/>
          <w:numId w:val="3"/>
        </w:numPr>
        <w:ind w:hanging="270"/>
        <w:rPr>
          <w:rFonts w:ascii="Times New Roman" w:hAnsi="Times New Roman"/>
          <w:b/>
          <w:sz w:val="22"/>
          <w:szCs w:val="22"/>
        </w:rPr>
      </w:pPr>
      <w:r w:rsidRPr="00D17C2A">
        <w:rPr>
          <w:rFonts w:ascii="Times New Roman" w:hAnsi="Times New Roman"/>
          <w:b/>
          <w:sz w:val="22"/>
          <w:szCs w:val="22"/>
        </w:rPr>
        <w:t>Approve</w:t>
      </w:r>
      <w:r w:rsidR="003D1518">
        <w:rPr>
          <w:rFonts w:ascii="Times New Roman" w:hAnsi="Times New Roman"/>
          <w:b/>
          <w:sz w:val="22"/>
          <w:szCs w:val="22"/>
        </w:rPr>
        <w:t xml:space="preserve"> </w:t>
      </w:r>
      <w:r w:rsidR="002265D1">
        <w:rPr>
          <w:rFonts w:ascii="Times New Roman" w:hAnsi="Times New Roman"/>
          <w:b/>
          <w:sz w:val="22"/>
          <w:szCs w:val="22"/>
        </w:rPr>
        <w:t>April</w:t>
      </w:r>
      <w:r w:rsidRPr="00D17C2A">
        <w:rPr>
          <w:rFonts w:ascii="Times New Roman" w:hAnsi="Times New Roman"/>
          <w:b/>
          <w:sz w:val="22"/>
          <w:szCs w:val="22"/>
        </w:rPr>
        <w:t xml:space="preserve"> meeting minutes</w:t>
      </w:r>
      <w:r w:rsidR="003D1518">
        <w:rPr>
          <w:rFonts w:ascii="Times New Roman" w:hAnsi="Times New Roman"/>
          <w:b/>
          <w:sz w:val="22"/>
          <w:szCs w:val="22"/>
        </w:rPr>
        <w:t>.</w:t>
      </w:r>
      <w:r w:rsidRPr="00D17C2A">
        <w:rPr>
          <w:rFonts w:ascii="Times New Roman" w:hAnsi="Times New Roman"/>
          <w:b/>
          <w:sz w:val="22"/>
          <w:szCs w:val="22"/>
        </w:rPr>
        <w:t xml:space="preserve"> </w:t>
      </w:r>
      <w:r w:rsidRPr="00D17C2A">
        <w:rPr>
          <w:rFonts w:ascii="Times New Roman" w:hAnsi="Times New Roman"/>
          <w:sz w:val="22"/>
          <w:szCs w:val="22"/>
        </w:rPr>
        <w:t>(Mackey)</w:t>
      </w:r>
    </w:p>
    <w:p w:rsidR="007E74BD" w:rsidRPr="007E74BD" w:rsidRDefault="007E74BD" w:rsidP="007E74BD">
      <w:pPr>
        <w:ind w:left="360"/>
        <w:rPr>
          <w:rFonts w:ascii="Times New Roman" w:hAnsi="Times New Roman"/>
          <w:b/>
          <w:sz w:val="22"/>
          <w:szCs w:val="22"/>
        </w:rPr>
      </w:pPr>
    </w:p>
    <w:p w:rsidR="0073358B" w:rsidRDefault="0073358B" w:rsidP="00477828">
      <w:pPr>
        <w:numPr>
          <w:ilvl w:val="0"/>
          <w:numId w:val="3"/>
        </w:numPr>
        <w:ind w:hanging="270"/>
        <w:rPr>
          <w:rFonts w:ascii="Times New Roman" w:hAnsi="Times New Roman"/>
          <w:b/>
          <w:sz w:val="22"/>
          <w:szCs w:val="22"/>
        </w:rPr>
      </w:pPr>
      <w:r w:rsidRPr="00D17C2A">
        <w:rPr>
          <w:rFonts w:ascii="Times New Roman" w:hAnsi="Times New Roman"/>
          <w:b/>
          <w:sz w:val="22"/>
          <w:szCs w:val="22"/>
        </w:rPr>
        <w:t>Action Items</w:t>
      </w:r>
    </w:p>
    <w:p w:rsidR="00310CF3" w:rsidRDefault="00310CF3" w:rsidP="00310CF3">
      <w:pPr>
        <w:pStyle w:val="ListParagraph"/>
        <w:rPr>
          <w:rFonts w:ascii="Times New Roman" w:hAnsi="Times New Roman"/>
          <w:b/>
          <w:sz w:val="22"/>
          <w:szCs w:val="22"/>
        </w:rPr>
      </w:pPr>
    </w:p>
    <w:p w:rsidR="00310CF3" w:rsidRDefault="00310CF3" w:rsidP="00310CF3">
      <w:pPr>
        <w:numPr>
          <w:ilvl w:val="1"/>
          <w:numId w:val="3"/>
        </w:numPr>
        <w:rPr>
          <w:rFonts w:ascii="Times New Roman" w:hAnsi="Times New Roman"/>
          <w:sz w:val="22"/>
          <w:szCs w:val="22"/>
        </w:rPr>
      </w:pPr>
      <w:r w:rsidRPr="00310CF3">
        <w:rPr>
          <w:rFonts w:ascii="Times New Roman" w:hAnsi="Times New Roman"/>
          <w:sz w:val="22"/>
          <w:szCs w:val="22"/>
        </w:rPr>
        <w:t>NWW Action Items</w:t>
      </w:r>
    </w:p>
    <w:p w:rsidR="00310CF3" w:rsidRPr="00310CF3" w:rsidRDefault="00310CF3" w:rsidP="00310CF3">
      <w:pPr>
        <w:numPr>
          <w:ilvl w:val="2"/>
          <w:numId w:val="3"/>
        </w:numPr>
        <w:rPr>
          <w:rFonts w:ascii="Times New Roman" w:hAnsi="Times New Roman"/>
          <w:sz w:val="22"/>
          <w:szCs w:val="22"/>
        </w:rPr>
      </w:pPr>
      <w:r>
        <w:rPr>
          <w:rFonts w:ascii="Times New Roman" w:hAnsi="Times New Roman"/>
          <w:sz w:val="22"/>
          <w:szCs w:val="22"/>
        </w:rPr>
        <w:t>[APR 16]</w:t>
      </w:r>
      <w:r w:rsidRPr="00310CF3">
        <w:rPr>
          <w:rFonts w:ascii="Times New Roman" w:hAnsi="Times New Roman"/>
          <w:b/>
          <w:sz w:val="22"/>
          <w:szCs w:val="22"/>
        </w:rPr>
        <w:t xml:space="preserve"> 16LGS02 </w:t>
      </w:r>
      <w:r w:rsidRPr="00310CF3">
        <w:rPr>
          <w:rFonts w:ascii="Times New Roman" w:hAnsi="Times New Roman"/>
          <w:sz w:val="22"/>
          <w:szCs w:val="22"/>
        </w:rPr>
        <w:t>MOC TSW Removal and ASW Installation</w:t>
      </w:r>
      <w:r>
        <w:rPr>
          <w:rFonts w:ascii="Times New Roman" w:hAnsi="Times New Roman"/>
          <w:sz w:val="22"/>
          <w:szCs w:val="22"/>
        </w:rPr>
        <w:t xml:space="preserve">. </w:t>
      </w:r>
      <w:r w:rsidRPr="00310CF3">
        <w:rPr>
          <w:rFonts w:ascii="Times New Roman" w:hAnsi="Times New Roman"/>
          <w:b/>
          <w:sz w:val="22"/>
          <w:szCs w:val="22"/>
        </w:rPr>
        <w:t>ACTION:</w:t>
      </w:r>
      <w:r w:rsidRPr="00310CF3">
        <w:rPr>
          <w:rFonts w:ascii="Times New Roman" w:hAnsi="Times New Roman"/>
          <w:sz w:val="22"/>
          <w:szCs w:val="22"/>
        </w:rPr>
        <w:t xml:space="preserve"> Bailey to provide BPA with more information for awareness. </w:t>
      </w:r>
      <w:r>
        <w:rPr>
          <w:rFonts w:ascii="Times New Roman" w:hAnsi="Times New Roman"/>
          <w:sz w:val="22"/>
          <w:szCs w:val="22"/>
        </w:rPr>
        <w:t xml:space="preserve"> </w:t>
      </w:r>
    </w:p>
    <w:p w:rsidR="00AE740B" w:rsidRPr="00D17C2A" w:rsidRDefault="00310CF3" w:rsidP="00AE740B">
      <w:pPr>
        <w:pStyle w:val="ListParagraph"/>
        <w:numPr>
          <w:ilvl w:val="1"/>
          <w:numId w:val="3"/>
        </w:numPr>
        <w:tabs>
          <w:tab w:val="left" w:pos="900"/>
        </w:tabs>
        <w:rPr>
          <w:rFonts w:ascii="Times New Roman" w:hAnsi="Times New Roman"/>
          <w:sz w:val="22"/>
          <w:szCs w:val="22"/>
        </w:rPr>
      </w:pPr>
      <w:bookmarkStart w:id="2" w:name="OLE_LINK6"/>
      <w:bookmarkStart w:id="3" w:name="OLE_LINK11"/>
      <w:bookmarkStart w:id="4" w:name="OLE_LINK10"/>
      <w:bookmarkEnd w:id="2"/>
      <w:r>
        <w:rPr>
          <w:rFonts w:ascii="Times New Roman" w:hAnsi="Times New Roman"/>
          <w:sz w:val="22"/>
          <w:szCs w:val="22"/>
        </w:rPr>
        <w:t>NWP Action Items</w:t>
      </w:r>
    </w:p>
    <w:p w:rsidR="00F8463E" w:rsidRPr="00F8463E" w:rsidRDefault="00F8463E" w:rsidP="00F8463E">
      <w:pPr>
        <w:pStyle w:val="ListParagraph"/>
        <w:numPr>
          <w:ilvl w:val="2"/>
          <w:numId w:val="3"/>
        </w:numPr>
        <w:tabs>
          <w:tab w:val="left" w:pos="900"/>
        </w:tabs>
        <w:rPr>
          <w:rFonts w:ascii="Times New Roman" w:hAnsi="Times New Roman"/>
          <w:sz w:val="22"/>
          <w:szCs w:val="22"/>
        </w:rPr>
      </w:pPr>
      <w:r w:rsidRPr="00F8463E">
        <w:rPr>
          <w:rFonts w:ascii="Times New Roman" w:hAnsi="Times New Roman"/>
          <w:sz w:val="22"/>
          <w:szCs w:val="22"/>
        </w:rPr>
        <w:t>[</w:t>
      </w:r>
      <w:r w:rsidR="00310CF3">
        <w:rPr>
          <w:rFonts w:ascii="Times New Roman" w:hAnsi="Times New Roman"/>
          <w:sz w:val="22"/>
          <w:szCs w:val="22"/>
        </w:rPr>
        <w:t>APR</w:t>
      </w:r>
      <w:r w:rsidRPr="00F8463E">
        <w:rPr>
          <w:rFonts w:ascii="Times New Roman" w:hAnsi="Times New Roman"/>
          <w:sz w:val="22"/>
          <w:szCs w:val="22"/>
        </w:rPr>
        <w:t xml:space="preserve"> 16] BON PH2 FOGs. </w:t>
      </w:r>
      <w:r w:rsidRPr="00F8463E">
        <w:rPr>
          <w:rFonts w:ascii="Times New Roman" w:hAnsi="Times New Roman"/>
          <w:b/>
          <w:sz w:val="22"/>
          <w:szCs w:val="22"/>
        </w:rPr>
        <w:t>ACTION:</w:t>
      </w:r>
      <w:r w:rsidRPr="00F8463E">
        <w:rPr>
          <w:rFonts w:ascii="Times New Roman" w:hAnsi="Times New Roman"/>
          <w:sz w:val="22"/>
          <w:szCs w:val="22"/>
        </w:rPr>
        <w:t xml:space="preserve"> Hausmann will submit change form. </w:t>
      </w:r>
    </w:p>
    <w:p w:rsidR="00F8463E" w:rsidRPr="00F8463E" w:rsidRDefault="00F8463E" w:rsidP="00F8463E">
      <w:pPr>
        <w:pStyle w:val="ListParagraph"/>
        <w:numPr>
          <w:ilvl w:val="2"/>
          <w:numId w:val="3"/>
        </w:numPr>
        <w:tabs>
          <w:tab w:val="left" w:pos="900"/>
        </w:tabs>
        <w:rPr>
          <w:rFonts w:ascii="Times New Roman" w:hAnsi="Times New Roman"/>
          <w:sz w:val="22"/>
          <w:szCs w:val="22"/>
        </w:rPr>
      </w:pPr>
      <w:r w:rsidRPr="00F8463E">
        <w:rPr>
          <w:rFonts w:ascii="Times New Roman" w:hAnsi="Times New Roman"/>
          <w:sz w:val="22"/>
          <w:szCs w:val="22"/>
        </w:rPr>
        <w:t>[</w:t>
      </w:r>
      <w:r w:rsidR="00310CF3" w:rsidRPr="00310CF3">
        <w:rPr>
          <w:rFonts w:ascii="Times New Roman" w:hAnsi="Times New Roman"/>
          <w:sz w:val="22"/>
          <w:szCs w:val="22"/>
        </w:rPr>
        <w:t>APR</w:t>
      </w:r>
      <w:r w:rsidRPr="00F8463E">
        <w:rPr>
          <w:rFonts w:ascii="Times New Roman" w:hAnsi="Times New Roman"/>
          <w:sz w:val="22"/>
          <w:szCs w:val="22"/>
        </w:rPr>
        <w:t xml:space="preserve"> 16] CI Subsidence.  </w:t>
      </w:r>
      <w:r w:rsidRPr="00F8463E">
        <w:rPr>
          <w:rFonts w:ascii="Times New Roman" w:hAnsi="Times New Roman"/>
          <w:b/>
          <w:sz w:val="22"/>
          <w:szCs w:val="22"/>
        </w:rPr>
        <w:t>ACTION:</w:t>
      </w:r>
      <w:r w:rsidRPr="00F8463E">
        <w:rPr>
          <w:rFonts w:ascii="Times New Roman" w:hAnsi="Times New Roman"/>
          <w:sz w:val="22"/>
          <w:szCs w:val="22"/>
        </w:rPr>
        <w:t xml:space="preserve"> Hausmann will find out what they prefer. </w:t>
      </w:r>
    </w:p>
    <w:p w:rsidR="00F8463E" w:rsidRPr="00310CF3" w:rsidRDefault="00E137D0" w:rsidP="00310CF3">
      <w:pPr>
        <w:pStyle w:val="ListParagraph"/>
        <w:numPr>
          <w:ilvl w:val="2"/>
          <w:numId w:val="3"/>
        </w:numPr>
        <w:tabs>
          <w:tab w:val="left" w:pos="900"/>
        </w:tabs>
        <w:rPr>
          <w:rFonts w:ascii="Times New Roman" w:hAnsi="Times New Roman"/>
          <w:b/>
          <w:sz w:val="22"/>
          <w:szCs w:val="22"/>
        </w:rPr>
      </w:pPr>
      <w:r>
        <w:rPr>
          <w:rFonts w:ascii="Times New Roman" w:hAnsi="Times New Roman"/>
          <w:sz w:val="22"/>
          <w:szCs w:val="22"/>
        </w:rPr>
        <w:t xml:space="preserve"> </w:t>
      </w:r>
      <w:r w:rsidR="00310CF3">
        <w:rPr>
          <w:rFonts w:ascii="Times New Roman" w:hAnsi="Times New Roman"/>
          <w:sz w:val="22"/>
          <w:szCs w:val="22"/>
        </w:rPr>
        <w:t>[</w:t>
      </w:r>
      <w:r w:rsidR="00310CF3" w:rsidRPr="00310CF3">
        <w:rPr>
          <w:rFonts w:ascii="Times New Roman" w:hAnsi="Times New Roman"/>
          <w:sz w:val="22"/>
          <w:szCs w:val="22"/>
        </w:rPr>
        <w:t>APR</w:t>
      </w:r>
      <w:r w:rsidR="00F8463E">
        <w:rPr>
          <w:rFonts w:ascii="Times New Roman" w:hAnsi="Times New Roman"/>
          <w:sz w:val="22"/>
          <w:szCs w:val="22"/>
        </w:rPr>
        <w:t xml:space="preserve"> </w:t>
      </w:r>
      <w:r w:rsidR="00310CF3">
        <w:rPr>
          <w:rFonts w:ascii="Times New Roman" w:hAnsi="Times New Roman"/>
          <w:sz w:val="22"/>
          <w:szCs w:val="22"/>
        </w:rPr>
        <w:t xml:space="preserve">16] </w:t>
      </w:r>
      <w:r w:rsidR="00310CF3" w:rsidRPr="00310CF3">
        <w:rPr>
          <w:rFonts w:ascii="Times New Roman" w:hAnsi="Times New Roman"/>
          <w:b/>
          <w:bCs/>
          <w:sz w:val="22"/>
          <w:szCs w:val="22"/>
        </w:rPr>
        <w:t xml:space="preserve">16TDA03 </w:t>
      </w:r>
      <w:r w:rsidR="00310CF3" w:rsidRPr="00310CF3">
        <w:rPr>
          <w:rFonts w:ascii="Times New Roman" w:hAnsi="Times New Roman"/>
          <w:bCs/>
          <w:sz w:val="22"/>
          <w:szCs w:val="22"/>
        </w:rPr>
        <w:t>MOC EAL testing in Unit 1:</w:t>
      </w:r>
      <w:r w:rsidR="00310CF3" w:rsidRPr="00310CF3">
        <w:rPr>
          <w:rFonts w:ascii="Times New Roman" w:hAnsi="Times New Roman"/>
          <w:sz w:val="22"/>
          <w:szCs w:val="22"/>
        </w:rPr>
        <w:t xml:space="preserve"> </w:t>
      </w:r>
      <w:r w:rsidR="00310CF3" w:rsidRPr="00310CF3">
        <w:rPr>
          <w:rFonts w:ascii="Times New Roman" w:hAnsi="Times New Roman"/>
          <w:b/>
          <w:bCs/>
          <w:sz w:val="22"/>
          <w:szCs w:val="22"/>
        </w:rPr>
        <w:t>ACTION:</w:t>
      </w:r>
      <w:r w:rsidR="00310CF3" w:rsidRPr="00310CF3">
        <w:rPr>
          <w:rFonts w:ascii="Times New Roman" w:hAnsi="Times New Roman"/>
          <w:bCs/>
          <w:sz w:val="22"/>
          <w:szCs w:val="22"/>
        </w:rPr>
        <w:t xml:space="preserve"> Hausmann said he has that information and can put that in the MOC.  </w:t>
      </w:r>
    </w:p>
    <w:p w:rsidR="00F8463E" w:rsidRPr="008563AC" w:rsidRDefault="00F8463E" w:rsidP="00F8463E">
      <w:pPr>
        <w:pStyle w:val="ListParagraph"/>
        <w:numPr>
          <w:ilvl w:val="2"/>
          <w:numId w:val="3"/>
        </w:numPr>
        <w:tabs>
          <w:tab w:val="left" w:pos="900"/>
        </w:tabs>
        <w:rPr>
          <w:rFonts w:ascii="Times New Roman" w:hAnsi="Times New Roman"/>
          <w:sz w:val="22"/>
          <w:szCs w:val="22"/>
        </w:rPr>
      </w:pPr>
      <w:r>
        <w:rPr>
          <w:rFonts w:ascii="Times New Roman" w:hAnsi="Times New Roman"/>
          <w:sz w:val="22"/>
          <w:szCs w:val="22"/>
        </w:rPr>
        <w:t>[</w:t>
      </w:r>
      <w:r w:rsidR="00310CF3">
        <w:rPr>
          <w:rFonts w:ascii="Times New Roman" w:hAnsi="Times New Roman"/>
          <w:sz w:val="22"/>
          <w:szCs w:val="22"/>
        </w:rPr>
        <w:t>APR</w:t>
      </w:r>
      <w:r w:rsidRPr="008563AC">
        <w:rPr>
          <w:rFonts w:ascii="Times New Roman" w:hAnsi="Times New Roman"/>
          <w:sz w:val="22"/>
          <w:szCs w:val="22"/>
        </w:rPr>
        <w:t xml:space="preserve"> 16] JDA-S lower three weirs. </w:t>
      </w:r>
      <w:r w:rsidRPr="00F8463E">
        <w:rPr>
          <w:rFonts w:ascii="Times New Roman" w:hAnsi="Times New Roman"/>
          <w:b/>
          <w:sz w:val="22"/>
          <w:szCs w:val="22"/>
        </w:rPr>
        <w:t>ACTION:</w:t>
      </w:r>
      <w:r w:rsidRPr="00F8463E">
        <w:rPr>
          <w:rFonts w:ascii="Times New Roman" w:hAnsi="Times New Roman"/>
          <w:sz w:val="22"/>
          <w:szCs w:val="22"/>
        </w:rPr>
        <w:t xml:space="preserve"> Zyndol to update coordination form with current data by next FPOM.</w:t>
      </w:r>
      <w:r>
        <w:rPr>
          <w:rFonts w:ascii="Times New Roman" w:hAnsi="Times New Roman"/>
          <w:sz w:val="22"/>
          <w:szCs w:val="22"/>
        </w:rPr>
        <w:t xml:space="preserve">  </w:t>
      </w:r>
      <w:r w:rsidRPr="008563AC">
        <w:rPr>
          <w:rFonts w:ascii="Times New Roman" w:hAnsi="Times New Roman"/>
          <w:sz w:val="22"/>
          <w:szCs w:val="22"/>
        </w:rPr>
        <w:t xml:space="preserve"> </w:t>
      </w:r>
    </w:p>
    <w:p w:rsidR="00F8463E" w:rsidRPr="008563AC" w:rsidRDefault="00F8463E" w:rsidP="00F8463E">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 xml:space="preserve">[MAR 16] JDA avian lines. </w:t>
      </w:r>
      <w:r w:rsidRPr="00E137D0">
        <w:rPr>
          <w:rFonts w:ascii="Times New Roman" w:hAnsi="Times New Roman"/>
          <w:b/>
          <w:sz w:val="22"/>
          <w:szCs w:val="22"/>
        </w:rPr>
        <w:t>ACTION:</w:t>
      </w:r>
      <w:r w:rsidRPr="00E137D0">
        <w:rPr>
          <w:rFonts w:ascii="Times New Roman" w:hAnsi="Times New Roman"/>
          <w:sz w:val="22"/>
          <w:szCs w:val="22"/>
        </w:rPr>
        <w:t xml:space="preserve"> Dalgliesh will check on Avian hazing contracts status at division.</w:t>
      </w:r>
      <w:r>
        <w:rPr>
          <w:rFonts w:ascii="Times New Roman" w:hAnsi="Times New Roman"/>
          <w:sz w:val="22"/>
          <w:szCs w:val="22"/>
        </w:rPr>
        <w:t xml:space="preserve"> </w:t>
      </w:r>
      <w:r w:rsidR="00E137D0" w:rsidRPr="00E137D0">
        <w:rPr>
          <w:rFonts w:ascii="Times New Roman" w:hAnsi="Times New Roman"/>
          <w:b/>
          <w:sz w:val="22"/>
          <w:szCs w:val="22"/>
        </w:rPr>
        <w:t>UPDATE:</w:t>
      </w:r>
      <w:r w:rsidR="00E137D0">
        <w:rPr>
          <w:rFonts w:ascii="Times New Roman" w:hAnsi="Times New Roman"/>
          <w:b/>
          <w:sz w:val="22"/>
          <w:szCs w:val="22"/>
        </w:rPr>
        <w:t xml:space="preserve"> </w:t>
      </w:r>
      <w:r w:rsidR="00E137D0" w:rsidRPr="00E137D0">
        <w:rPr>
          <w:rFonts w:ascii="Times New Roman" w:hAnsi="Times New Roman"/>
          <w:sz w:val="22"/>
          <w:szCs w:val="22"/>
        </w:rPr>
        <w:t>Division is finished.</w:t>
      </w:r>
      <w:r w:rsidR="00E137D0">
        <w:rPr>
          <w:rFonts w:ascii="Times New Roman" w:hAnsi="Times New Roman"/>
          <w:sz w:val="22"/>
          <w:szCs w:val="22"/>
        </w:rPr>
        <w:t xml:space="preserve"> Contracts are now with USDA</w:t>
      </w:r>
    </w:p>
    <w:p w:rsidR="00F8463E" w:rsidRPr="008563AC" w:rsidRDefault="00F8463E" w:rsidP="00F8463E">
      <w:pPr>
        <w:pStyle w:val="ListParagraph"/>
        <w:numPr>
          <w:ilvl w:val="2"/>
          <w:numId w:val="3"/>
        </w:numPr>
        <w:tabs>
          <w:tab w:val="left" w:pos="900"/>
        </w:tabs>
        <w:rPr>
          <w:rFonts w:ascii="Times New Roman" w:hAnsi="Times New Roman"/>
          <w:sz w:val="22"/>
          <w:szCs w:val="22"/>
        </w:rPr>
      </w:pPr>
      <w:r w:rsidRPr="008563AC">
        <w:rPr>
          <w:rFonts w:ascii="Times New Roman" w:hAnsi="Times New Roman"/>
          <w:sz w:val="22"/>
          <w:szCs w:val="22"/>
        </w:rPr>
        <w:t xml:space="preserve">[Feb 16] NWP Oil spill plans. ACTION: FPOM will review for March meeting. </w:t>
      </w:r>
      <w:r w:rsidRPr="00310CF3">
        <w:rPr>
          <w:rFonts w:ascii="Times New Roman" w:hAnsi="Times New Roman"/>
          <w:b/>
          <w:sz w:val="22"/>
          <w:szCs w:val="22"/>
        </w:rPr>
        <w:t>STATUS:</w:t>
      </w:r>
      <w:r w:rsidRPr="008563AC">
        <w:rPr>
          <w:rFonts w:ascii="Times New Roman" w:hAnsi="Times New Roman"/>
          <w:sz w:val="22"/>
          <w:szCs w:val="22"/>
        </w:rPr>
        <w:t xml:space="preserve"> this will be moved to a regular agenda item so FPOM will be sure to look at them.  These plans address both small and large scale spills.   The Projects will give short presentations at the May FPOM meeting.</w:t>
      </w:r>
    </w:p>
    <w:p w:rsidR="00D17C2A" w:rsidRPr="00B25FDA" w:rsidRDefault="00D17C2A" w:rsidP="00D17C2A">
      <w:pPr>
        <w:pStyle w:val="ListParagraph"/>
        <w:numPr>
          <w:ilvl w:val="1"/>
          <w:numId w:val="3"/>
        </w:numPr>
        <w:tabs>
          <w:tab w:val="left" w:pos="900"/>
        </w:tabs>
        <w:rPr>
          <w:rFonts w:ascii="Times New Roman" w:hAnsi="Times New Roman"/>
          <w:sz w:val="22"/>
          <w:szCs w:val="22"/>
        </w:rPr>
      </w:pPr>
      <w:r w:rsidRPr="00B25FDA">
        <w:rPr>
          <w:rFonts w:ascii="Times New Roman" w:hAnsi="Times New Roman"/>
          <w:sz w:val="22"/>
          <w:szCs w:val="22"/>
        </w:rPr>
        <w:t xml:space="preserve">Completed Action </w:t>
      </w:r>
      <w:r w:rsidR="007B6EFE" w:rsidRPr="00B25FDA">
        <w:rPr>
          <w:rFonts w:ascii="Times New Roman" w:hAnsi="Times New Roman"/>
          <w:sz w:val="22"/>
          <w:szCs w:val="22"/>
        </w:rPr>
        <w:t>I</w:t>
      </w:r>
      <w:r w:rsidRPr="00B25FDA">
        <w:rPr>
          <w:rFonts w:ascii="Times New Roman" w:hAnsi="Times New Roman"/>
          <w:sz w:val="22"/>
          <w:szCs w:val="22"/>
        </w:rPr>
        <w:t>tems</w:t>
      </w:r>
      <w:r w:rsidR="00474DA7" w:rsidRPr="00B25FDA">
        <w:rPr>
          <w:rFonts w:ascii="Times New Roman" w:hAnsi="Times New Roman"/>
          <w:sz w:val="22"/>
          <w:szCs w:val="22"/>
        </w:rPr>
        <w:t xml:space="preserve"> or to be discussed later in the agenda</w:t>
      </w:r>
      <w:r w:rsidRPr="00B25FDA">
        <w:rPr>
          <w:rFonts w:ascii="Times New Roman" w:hAnsi="Times New Roman"/>
          <w:sz w:val="22"/>
          <w:szCs w:val="22"/>
        </w:rPr>
        <w:t>.</w:t>
      </w:r>
    </w:p>
    <w:p w:rsidR="00787B7D" w:rsidRPr="00D17C2A" w:rsidRDefault="00787B7D" w:rsidP="00787B7D">
      <w:pPr>
        <w:pStyle w:val="ListParagraph"/>
        <w:tabs>
          <w:tab w:val="left" w:pos="900"/>
        </w:tabs>
        <w:ind w:left="1800"/>
        <w:rPr>
          <w:rFonts w:ascii="Times New Roman" w:hAnsi="Times New Roman"/>
          <w:sz w:val="22"/>
          <w:szCs w:val="22"/>
        </w:rPr>
      </w:pPr>
    </w:p>
    <w:p w:rsidR="0073358B" w:rsidRPr="00D17C2A" w:rsidRDefault="0073358B" w:rsidP="00477828">
      <w:pPr>
        <w:pStyle w:val="ListParagraph"/>
        <w:numPr>
          <w:ilvl w:val="0"/>
          <w:numId w:val="3"/>
        </w:numPr>
        <w:rPr>
          <w:rFonts w:ascii="Times New Roman" w:hAnsi="Times New Roman"/>
          <w:b/>
          <w:sz w:val="22"/>
          <w:szCs w:val="22"/>
        </w:rPr>
      </w:pPr>
      <w:r w:rsidRPr="00D17C2A">
        <w:rPr>
          <w:rFonts w:ascii="Times New Roman" w:hAnsi="Times New Roman"/>
          <w:b/>
          <w:sz w:val="22"/>
          <w:szCs w:val="22"/>
        </w:rPr>
        <w:t xml:space="preserve">Updates </w:t>
      </w:r>
    </w:p>
    <w:p w:rsidR="0073358B" w:rsidRPr="00D17C2A" w:rsidRDefault="0073358B" w:rsidP="00477828">
      <w:pPr>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NWW Updates. </w:t>
      </w:r>
    </w:p>
    <w:p w:rsidR="00046D09" w:rsidRDefault="0073358B" w:rsidP="00046D09">
      <w:pPr>
        <w:numPr>
          <w:ilvl w:val="2"/>
          <w:numId w:val="3"/>
        </w:numPr>
        <w:tabs>
          <w:tab w:val="left" w:pos="900"/>
        </w:tabs>
        <w:rPr>
          <w:rFonts w:ascii="Times New Roman" w:hAnsi="Times New Roman"/>
          <w:sz w:val="22"/>
          <w:szCs w:val="22"/>
        </w:rPr>
      </w:pPr>
      <w:r w:rsidRPr="00D17C2A">
        <w:rPr>
          <w:rFonts w:ascii="Times New Roman" w:hAnsi="Times New Roman"/>
          <w:sz w:val="22"/>
          <w:szCs w:val="22"/>
        </w:rPr>
        <w:t xml:space="preserve">Upcoming maintenance/construction/research activities.  </w:t>
      </w:r>
      <w:bookmarkEnd w:id="3"/>
      <w:bookmarkEnd w:id="4"/>
      <w:r w:rsidRPr="00D17C2A">
        <w:rPr>
          <w:rFonts w:ascii="Times New Roman" w:hAnsi="Times New Roman"/>
          <w:sz w:val="22"/>
          <w:szCs w:val="22"/>
        </w:rPr>
        <w:t>FPOM OUTAGES schedule available on the web site.</w:t>
      </w:r>
    </w:p>
    <w:p w:rsidR="00A3394A" w:rsidRPr="00D17C2A" w:rsidRDefault="00E137D0" w:rsidP="00046D09">
      <w:pPr>
        <w:numPr>
          <w:ilvl w:val="2"/>
          <w:numId w:val="3"/>
        </w:numPr>
        <w:tabs>
          <w:tab w:val="left" w:pos="900"/>
        </w:tabs>
        <w:rPr>
          <w:rFonts w:ascii="Times New Roman" w:hAnsi="Times New Roman"/>
          <w:sz w:val="22"/>
          <w:szCs w:val="22"/>
        </w:rPr>
      </w:pPr>
      <w:r>
        <w:rPr>
          <w:rFonts w:ascii="Times New Roman" w:hAnsi="Times New Roman"/>
          <w:sz w:val="22"/>
          <w:szCs w:val="22"/>
        </w:rPr>
        <w:t>LMN Transport program over capacity issues</w:t>
      </w:r>
    </w:p>
    <w:p w:rsidR="00046D09" w:rsidRPr="00D17C2A" w:rsidRDefault="00E137D0" w:rsidP="00046D09">
      <w:pPr>
        <w:numPr>
          <w:ilvl w:val="2"/>
          <w:numId w:val="3"/>
        </w:numPr>
        <w:tabs>
          <w:tab w:val="left" w:pos="900"/>
        </w:tabs>
        <w:rPr>
          <w:rFonts w:ascii="Times New Roman" w:hAnsi="Times New Roman"/>
          <w:sz w:val="22"/>
          <w:szCs w:val="22"/>
        </w:rPr>
      </w:pPr>
      <w:r>
        <w:rPr>
          <w:rFonts w:ascii="Times New Roman" w:hAnsi="Times New Roman"/>
          <w:sz w:val="22"/>
          <w:szCs w:val="22"/>
        </w:rPr>
        <w:t>LGS Cooling pump update requested by NOAA Fisheries</w:t>
      </w:r>
    </w:p>
    <w:p w:rsidR="00A4310F" w:rsidRPr="002A038C" w:rsidRDefault="00E137D0" w:rsidP="00477828">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LGS into primary bypass during pre-transport season</w:t>
      </w:r>
    </w:p>
    <w:p w:rsidR="002A038C" w:rsidRPr="002A038C" w:rsidRDefault="00E137D0" w:rsidP="00477828">
      <w:pPr>
        <w:pStyle w:val="ListParagraph"/>
        <w:numPr>
          <w:ilvl w:val="2"/>
          <w:numId w:val="3"/>
        </w:numPr>
        <w:tabs>
          <w:tab w:val="left" w:pos="900"/>
        </w:tabs>
        <w:rPr>
          <w:rFonts w:ascii="Times New Roman" w:hAnsi="Times New Roman"/>
          <w:i/>
          <w:sz w:val="22"/>
          <w:szCs w:val="22"/>
        </w:rPr>
      </w:pPr>
      <w:r>
        <w:rPr>
          <w:rFonts w:ascii="Times New Roman" w:hAnsi="Times New Roman"/>
          <w:sz w:val="22"/>
          <w:szCs w:val="22"/>
        </w:rPr>
        <w:t>LGS, L</w:t>
      </w:r>
      <w:r w:rsidR="00043060">
        <w:rPr>
          <w:rFonts w:ascii="Times New Roman" w:hAnsi="Times New Roman"/>
          <w:sz w:val="22"/>
          <w:szCs w:val="22"/>
        </w:rPr>
        <w:t>WG</w:t>
      </w:r>
      <w:r>
        <w:rPr>
          <w:rFonts w:ascii="Times New Roman" w:hAnsi="Times New Roman"/>
          <w:sz w:val="22"/>
          <w:szCs w:val="22"/>
        </w:rPr>
        <w:t xml:space="preserve"> Euthanization of Siberian Prawns requested by NOAA Fisheries</w:t>
      </w:r>
      <w:r w:rsidR="002A038C">
        <w:rPr>
          <w:rFonts w:ascii="Times New Roman" w:hAnsi="Times New Roman"/>
          <w:sz w:val="22"/>
          <w:szCs w:val="22"/>
        </w:rPr>
        <w:t xml:space="preserve"> </w:t>
      </w:r>
    </w:p>
    <w:p w:rsidR="0073358B" w:rsidRPr="00D17C2A" w:rsidRDefault="0073358B" w:rsidP="00477828">
      <w:pPr>
        <w:numPr>
          <w:ilvl w:val="1"/>
          <w:numId w:val="3"/>
        </w:numPr>
        <w:tabs>
          <w:tab w:val="left" w:pos="900"/>
        </w:tabs>
        <w:rPr>
          <w:rFonts w:ascii="Times New Roman" w:hAnsi="Times New Roman"/>
          <w:sz w:val="22"/>
          <w:szCs w:val="22"/>
        </w:rPr>
      </w:pPr>
      <w:r w:rsidRPr="00D17C2A">
        <w:rPr>
          <w:rFonts w:ascii="Times New Roman" w:hAnsi="Times New Roman"/>
          <w:sz w:val="22"/>
          <w:szCs w:val="22"/>
        </w:rPr>
        <w:t>NWP Updates</w:t>
      </w:r>
    </w:p>
    <w:p w:rsidR="0073358B" w:rsidRDefault="0073358B" w:rsidP="00477828">
      <w:pPr>
        <w:numPr>
          <w:ilvl w:val="2"/>
          <w:numId w:val="3"/>
        </w:numPr>
        <w:tabs>
          <w:tab w:val="left" w:pos="900"/>
        </w:tabs>
        <w:rPr>
          <w:rFonts w:ascii="Times New Roman" w:hAnsi="Times New Roman"/>
          <w:sz w:val="22"/>
          <w:szCs w:val="22"/>
        </w:rPr>
      </w:pPr>
      <w:r w:rsidRPr="00D17C2A">
        <w:rPr>
          <w:rFonts w:ascii="Times New Roman" w:hAnsi="Times New Roman"/>
          <w:sz w:val="22"/>
          <w:szCs w:val="22"/>
        </w:rPr>
        <w:t>Upcoming m</w:t>
      </w:r>
      <w:r w:rsidRPr="000D39FE">
        <w:rPr>
          <w:rFonts w:ascii="Times New Roman" w:hAnsi="Times New Roman"/>
          <w:sz w:val="22"/>
          <w:szCs w:val="22"/>
        </w:rPr>
        <w:t xml:space="preserve">aintenance/construction/research activities.  Includes already coordinated MOCs. </w:t>
      </w:r>
    </w:p>
    <w:p w:rsidR="000D1F29" w:rsidRPr="00730405" w:rsidRDefault="000D1F29" w:rsidP="000D1F29">
      <w:pPr>
        <w:numPr>
          <w:ilvl w:val="3"/>
          <w:numId w:val="3"/>
        </w:numPr>
        <w:tabs>
          <w:tab w:val="left" w:pos="900"/>
        </w:tabs>
        <w:rPr>
          <w:rFonts w:ascii="Times New Roman" w:hAnsi="Times New Roman"/>
          <w:sz w:val="22"/>
          <w:szCs w:val="22"/>
        </w:rPr>
      </w:pPr>
      <w:r w:rsidRPr="00730405">
        <w:rPr>
          <w:rFonts w:ascii="Times New Roman" w:hAnsi="Times New Roman"/>
          <w:b/>
          <w:sz w:val="22"/>
          <w:szCs w:val="22"/>
        </w:rPr>
        <w:t>15TDA07</w:t>
      </w:r>
      <w:r w:rsidRPr="00730405">
        <w:rPr>
          <w:rFonts w:ascii="Times New Roman" w:hAnsi="Times New Roman"/>
          <w:sz w:val="22"/>
          <w:szCs w:val="22"/>
        </w:rPr>
        <w:t xml:space="preserve"> MOC 35 ton gantry crane rehab update</w:t>
      </w:r>
    </w:p>
    <w:p w:rsidR="000D1F29" w:rsidRPr="00730405" w:rsidRDefault="000D1F29" w:rsidP="000D1F29">
      <w:pPr>
        <w:numPr>
          <w:ilvl w:val="3"/>
          <w:numId w:val="3"/>
        </w:numPr>
        <w:tabs>
          <w:tab w:val="left" w:pos="900"/>
        </w:tabs>
        <w:rPr>
          <w:rFonts w:ascii="Times New Roman" w:hAnsi="Times New Roman"/>
          <w:sz w:val="22"/>
          <w:szCs w:val="22"/>
        </w:rPr>
      </w:pPr>
      <w:r w:rsidRPr="00730405">
        <w:rPr>
          <w:rFonts w:ascii="Times New Roman" w:hAnsi="Times New Roman"/>
          <w:sz w:val="22"/>
          <w:szCs w:val="22"/>
        </w:rPr>
        <w:t>FGE Mods</w:t>
      </w:r>
    </w:p>
    <w:p w:rsidR="000D1F29" w:rsidRPr="00730405" w:rsidRDefault="000D1F29" w:rsidP="00D15443">
      <w:pPr>
        <w:numPr>
          <w:ilvl w:val="3"/>
          <w:numId w:val="3"/>
        </w:numPr>
        <w:tabs>
          <w:tab w:val="left" w:pos="900"/>
        </w:tabs>
        <w:rPr>
          <w:rFonts w:ascii="Times New Roman" w:hAnsi="Times New Roman"/>
          <w:b/>
          <w:sz w:val="22"/>
          <w:szCs w:val="22"/>
        </w:rPr>
      </w:pPr>
      <w:r w:rsidRPr="00730405">
        <w:rPr>
          <w:rFonts w:ascii="Times New Roman" w:hAnsi="Times New Roman"/>
          <w:b/>
          <w:sz w:val="22"/>
          <w:szCs w:val="22"/>
        </w:rPr>
        <w:t>16BON0</w:t>
      </w:r>
      <w:r w:rsidRPr="00730405">
        <w:rPr>
          <w:rFonts w:ascii="Times New Roman" w:hAnsi="Times New Roman"/>
          <w:sz w:val="22"/>
          <w:szCs w:val="22"/>
        </w:rPr>
        <w:t>3</w:t>
      </w:r>
      <w:r>
        <w:rPr>
          <w:rFonts w:ascii="Times New Roman" w:hAnsi="Times New Roman"/>
          <w:b/>
          <w:sz w:val="22"/>
          <w:szCs w:val="22"/>
        </w:rPr>
        <w:t xml:space="preserve"> </w:t>
      </w:r>
      <w:r>
        <w:rPr>
          <w:rFonts w:ascii="Times New Roman" w:hAnsi="Times New Roman"/>
          <w:sz w:val="22"/>
          <w:szCs w:val="22"/>
        </w:rPr>
        <w:t xml:space="preserve">MOC </w:t>
      </w:r>
      <w:r w:rsidRPr="000D1F29">
        <w:rPr>
          <w:rFonts w:ascii="Times New Roman" w:hAnsi="Times New Roman"/>
          <w:sz w:val="22"/>
          <w:szCs w:val="22"/>
        </w:rPr>
        <w:t>Blown AWS grating at PH2CC diffuser C5</w:t>
      </w:r>
      <w:r>
        <w:rPr>
          <w:rFonts w:ascii="Times New Roman" w:hAnsi="Times New Roman"/>
          <w:sz w:val="22"/>
          <w:szCs w:val="22"/>
        </w:rPr>
        <w:t>_update</w:t>
      </w:r>
    </w:p>
    <w:p w:rsidR="00730405" w:rsidRPr="007C07CC" w:rsidRDefault="00730405" w:rsidP="007C07CC">
      <w:pPr>
        <w:numPr>
          <w:ilvl w:val="3"/>
          <w:numId w:val="3"/>
        </w:numPr>
        <w:tabs>
          <w:tab w:val="left" w:pos="900"/>
        </w:tabs>
        <w:rPr>
          <w:rFonts w:ascii="Times New Roman" w:hAnsi="Times New Roman"/>
          <w:b/>
          <w:sz w:val="22"/>
          <w:szCs w:val="22"/>
        </w:rPr>
      </w:pPr>
      <w:r w:rsidRPr="00730405">
        <w:rPr>
          <w:rFonts w:ascii="Times New Roman" w:hAnsi="Times New Roman"/>
          <w:sz w:val="22"/>
          <w:szCs w:val="22"/>
        </w:rPr>
        <w:t>BON T11 / T12</w:t>
      </w:r>
      <w:r>
        <w:rPr>
          <w:rFonts w:ascii="Times New Roman" w:hAnsi="Times New Roman"/>
          <w:b/>
          <w:sz w:val="22"/>
          <w:szCs w:val="22"/>
        </w:rPr>
        <w:t xml:space="preserve"> </w:t>
      </w:r>
      <w:r>
        <w:rPr>
          <w:rFonts w:ascii="Times New Roman" w:hAnsi="Times New Roman"/>
          <w:sz w:val="22"/>
          <w:szCs w:val="22"/>
        </w:rPr>
        <w:t>(coordinated in MOCs 14BON13, 14BON59, 14BON82 &amp; 15BON02</w:t>
      </w:r>
    </w:p>
    <w:p w:rsidR="00043060" w:rsidRPr="00043060" w:rsidRDefault="00D07A54" w:rsidP="00043060">
      <w:pPr>
        <w:numPr>
          <w:ilvl w:val="2"/>
          <w:numId w:val="3"/>
        </w:numPr>
        <w:tabs>
          <w:tab w:val="left" w:pos="900"/>
        </w:tabs>
        <w:rPr>
          <w:rFonts w:ascii="Times New Roman" w:hAnsi="Times New Roman"/>
          <w:b/>
          <w:sz w:val="22"/>
          <w:szCs w:val="22"/>
        </w:rPr>
      </w:pPr>
      <w:r>
        <w:rPr>
          <w:rFonts w:ascii="Times New Roman" w:hAnsi="Times New Roman"/>
          <w:sz w:val="22"/>
          <w:szCs w:val="22"/>
        </w:rPr>
        <w:lastRenderedPageBreak/>
        <w:t>TDA 15mile creek steelhead</w:t>
      </w:r>
      <w:r w:rsidR="00043060">
        <w:rPr>
          <w:rFonts w:ascii="Times New Roman" w:hAnsi="Times New Roman"/>
          <w:sz w:val="22"/>
          <w:szCs w:val="22"/>
        </w:rPr>
        <w:t xml:space="preserve">. </w:t>
      </w:r>
    </w:p>
    <w:p w:rsidR="00043060" w:rsidRPr="00043060" w:rsidRDefault="0065647E" w:rsidP="00043060">
      <w:pPr>
        <w:numPr>
          <w:ilvl w:val="2"/>
          <w:numId w:val="3"/>
        </w:numPr>
        <w:tabs>
          <w:tab w:val="left" w:pos="900"/>
        </w:tabs>
        <w:rPr>
          <w:rFonts w:ascii="Times New Roman" w:hAnsi="Times New Roman"/>
          <w:b/>
          <w:sz w:val="22"/>
          <w:szCs w:val="22"/>
        </w:rPr>
      </w:pPr>
      <w:r>
        <w:rPr>
          <w:rFonts w:ascii="Times New Roman" w:hAnsi="Times New Roman"/>
          <w:sz w:val="22"/>
          <w:szCs w:val="22"/>
        </w:rPr>
        <w:t xml:space="preserve">TDA </w:t>
      </w:r>
      <w:r w:rsidR="00043060">
        <w:rPr>
          <w:rFonts w:ascii="Times New Roman" w:hAnsi="Times New Roman"/>
          <w:sz w:val="22"/>
          <w:szCs w:val="22"/>
        </w:rPr>
        <w:t>East exit sport fishing – Cordie to brief on plan (map provided)</w:t>
      </w:r>
    </w:p>
    <w:p w:rsidR="00730405" w:rsidRDefault="00730405" w:rsidP="00730405">
      <w:pPr>
        <w:numPr>
          <w:ilvl w:val="2"/>
          <w:numId w:val="3"/>
        </w:numPr>
        <w:tabs>
          <w:tab w:val="left" w:pos="900"/>
        </w:tabs>
        <w:rPr>
          <w:rFonts w:ascii="Times New Roman" w:hAnsi="Times New Roman"/>
          <w:sz w:val="22"/>
          <w:szCs w:val="22"/>
        </w:rPr>
      </w:pPr>
      <w:r w:rsidRPr="00730405">
        <w:rPr>
          <w:rFonts w:ascii="Times New Roman" w:hAnsi="Times New Roman"/>
          <w:sz w:val="22"/>
          <w:szCs w:val="22"/>
        </w:rPr>
        <w:t>JDA-S AWS turbine update</w:t>
      </w:r>
    </w:p>
    <w:p w:rsidR="0073358B" w:rsidRPr="00D17C2A" w:rsidRDefault="0073358B" w:rsidP="00477828">
      <w:pPr>
        <w:pStyle w:val="ListParagraph"/>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Research/FFDRWG updates. </w:t>
      </w:r>
      <w:hyperlink r:id="rId7" w:history="1">
        <w:r w:rsidRPr="00D17C2A">
          <w:rPr>
            <w:rStyle w:val="Hyperlink"/>
            <w:sz w:val="22"/>
            <w:szCs w:val="22"/>
          </w:rPr>
          <w:t>www.nwd-wc.usace.army.mil/tmt/documents/FPOM/2010/NWP%20Research/Research.html</w:t>
        </w:r>
      </w:hyperlink>
      <w:r w:rsidRPr="00D17C2A">
        <w:rPr>
          <w:rFonts w:ascii="Times New Roman" w:hAnsi="Times New Roman"/>
          <w:sz w:val="22"/>
          <w:szCs w:val="22"/>
        </w:rPr>
        <w:t xml:space="preserve"> </w:t>
      </w:r>
    </w:p>
    <w:p w:rsidR="0073358B" w:rsidRPr="00D17C2A" w:rsidRDefault="0073358B" w:rsidP="00477828">
      <w:pPr>
        <w:pStyle w:val="ListParagraph"/>
        <w:keepNext/>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RCC update.  </w:t>
      </w:r>
    </w:p>
    <w:p w:rsidR="0073358B" w:rsidRPr="00D17C2A" w:rsidRDefault="0073358B" w:rsidP="00477828">
      <w:pPr>
        <w:keepNext/>
        <w:tabs>
          <w:tab w:val="left" w:pos="900"/>
        </w:tabs>
        <w:ind w:left="360"/>
        <w:rPr>
          <w:rFonts w:ascii="Times New Roman" w:hAnsi="Times New Roman"/>
          <w:sz w:val="22"/>
          <w:szCs w:val="22"/>
        </w:rPr>
      </w:pPr>
      <w:r w:rsidRPr="00D17C2A">
        <w:rPr>
          <w:rFonts w:ascii="Times New Roman" w:hAnsi="Times New Roman"/>
          <w:b/>
          <w:sz w:val="22"/>
          <w:szCs w:val="22"/>
        </w:rPr>
        <w:tab/>
        <w:t xml:space="preserve">Table 1. RCC flow forecast </w:t>
      </w:r>
      <w:r w:rsidRPr="00D17C2A">
        <w:rPr>
          <w:rFonts w:ascii="Times New Roman" w:hAnsi="Times New Roman"/>
          <w:sz w:val="22"/>
          <w:szCs w:val="22"/>
        </w:rPr>
        <w:t xml:space="preserve"> </w:t>
      </w:r>
    </w:p>
    <w:tbl>
      <w:tblPr>
        <w:tblW w:w="4038" w:type="pct"/>
        <w:jc w:val="center"/>
        <w:shd w:val="clear" w:color="auto" w:fill="FFFFFF"/>
        <w:tblLook w:val="04A0" w:firstRow="1" w:lastRow="0" w:firstColumn="1" w:lastColumn="0" w:noHBand="0" w:noVBand="1"/>
      </w:tblPr>
      <w:tblGrid>
        <w:gridCol w:w="852"/>
        <w:gridCol w:w="1545"/>
        <w:gridCol w:w="1779"/>
        <w:gridCol w:w="1688"/>
        <w:gridCol w:w="1687"/>
      </w:tblGrid>
      <w:tr w:rsidR="0073358B" w:rsidRPr="00D17C2A" w:rsidTr="0073358B">
        <w:trPr>
          <w:cantSplit/>
          <w:trHeight w:val="480"/>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jc w:val="both"/>
              <w:outlineLvl w:val="0"/>
              <w:rPr>
                <w:rFonts w:ascii="Times New Roman" w:hAnsi="Times New Roman"/>
                <w:b/>
              </w:rPr>
            </w:pPr>
            <w:r w:rsidRPr="00D17C2A">
              <w:rPr>
                <w:rFonts w:ascii="Times New Roman" w:hAnsi="Times New Roman"/>
                <w:b/>
                <w:sz w:val="22"/>
                <w:szCs w:val="22"/>
              </w:rPr>
              <w:t>Project</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Previous day average (kcfs)</w:t>
            </w: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5 day forecast average (kcfs)</w:t>
            </w: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10 day forecast average (kcfs)</w:t>
            </w:r>
          </w:p>
        </w:tc>
        <w:tc>
          <w:tcPr>
            <w:tcW w:w="1117" w:type="pct"/>
            <w:tcBorders>
              <w:top w:val="single" w:sz="4" w:space="0" w:color="000000"/>
              <w:left w:val="single" w:sz="4" w:space="0" w:color="000000"/>
              <w:bottom w:val="single" w:sz="4" w:space="0" w:color="000000"/>
              <w:right w:val="single" w:sz="4" w:space="0" w:color="000000"/>
            </w:tcBorders>
            <w:shd w:val="clear" w:color="auto" w:fill="FFFFFF"/>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Projected Peak</w:t>
            </w:r>
          </w:p>
        </w:tc>
      </w:tr>
      <w:tr w:rsidR="0073358B" w:rsidRPr="00D17C2A" w:rsidTr="0073358B">
        <w:trPr>
          <w:cantSplit/>
          <w:trHeight w:val="233"/>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keepLines/>
              <w:tabs>
                <w:tab w:val="left" w:pos="900"/>
              </w:tabs>
              <w:outlineLvl w:val="0"/>
              <w:rPr>
                <w:rFonts w:ascii="Times New Roman" w:hAnsi="Times New Roman"/>
                <w:b/>
              </w:rPr>
            </w:pPr>
            <w:r w:rsidRPr="00D17C2A">
              <w:rPr>
                <w:rFonts w:ascii="Times New Roman" w:hAnsi="Times New Roman"/>
                <w:b/>
                <w:sz w:val="22"/>
                <w:szCs w:val="22"/>
              </w:rPr>
              <w:t>LWG</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73358B" w:rsidRPr="00D17C2A" w:rsidRDefault="0073358B" w:rsidP="00477828">
            <w:pPr>
              <w:keepNext/>
              <w:tabs>
                <w:tab w:val="left" w:pos="900"/>
              </w:tabs>
              <w:jc w:val="center"/>
              <w:rPr>
                <w:rFonts w:ascii="Times New Roman" w:hAnsi="Times New Roman"/>
              </w:rPr>
            </w:pPr>
          </w:p>
        </w:tc>
      </w:tr>
      <w:tr w:rsidR="0073358B" w:rsidRPr="00D17C2A" w:rsidTr="0073358B">
        <w:trPr>
          <w:cantSplit/>
          <w:trHeight w:val="242"/>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keepNext/>
              <w:tabs>
                <w:tab w:val="left" w:pos="900"/>
              </w:tabs>
              <w:rPr>
                <w:rFonts w:ascii="Times New Roman" w:hAnsi="Times New Roman"/>
                <w:b/>
              </w:rPr>
            </w:pPr>
            <w:r w:rsidRPr="00D17C2A">
              <w:rPr>
                <w:rFonts w:ascii="Times New Roman" w:hAnsi="Times New Roman"/>
                <w:b/>
                <w:sz w:val="22"/>
                <w:szCs w:val="22"/>
              </w:rPr>
              <w:t>MCN</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73358B" w:rsidRPr="00D17C2A" w:rsidRDefault="0073358B" w:rsidP="00477828">
            <w:pPr>
              <w:keepNext/>
              <w:tabs>
                <w:tab w:val="left" w:pos="900"/>
              </w:tabs>
              <w:jc w:val="center"/>
              <w:rPr>
                <w:rFonts w:ascii="Times New Roman" w:hAnsi="Times New Roman"/>
              </w:rPr>
            </w:pPr>
          </w:p>
        </w:tc>
      </w:tr>
      <w:tr w:rsidR="0073358B" w:rsidRPr="00D17C2A" w:rsidTr="0073358B">
        <w:trPr>
          <w:cantSplit/>
          <w:trHeight w:val="152"/>
          <w:jc w:val="center"/>
        </w:trPr>
        <w:tc>
          <w:tcPr>
            <w:tcW w:w="564"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tabs>
                <w:tab w:val="left" w:pos="900"/>
              </w:tabs>
              <w:rPr>
                <w:rFonts w:ascii="Times New Roman" w:hAnsi="Times New Roman"/>
                <w:b/>
              </w:rPr>
            </w:pPr>
            <w:r w:rsidRPr="00D17C2A">
              <w:rPr>
                <w:rFonts w:ascii="Times New Roman" w:hAnsi="Times New Roman"/>
                <w:b/>
                <w:sz w:val="22"/>
                <w:szCs w:val="22"/>
              </w:rPr>
              <w:t>BON</w:t>
            </w: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7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73358B" w:rsidRPr="00D17C2A" w:rsidRDefault="0073358B" w:rsidP="00477828">
            <w:pPr>
              <w:rPr>
                <w:rFonts w:ascii="Times New Roman" w:eastAsiaTheme="minorHAnsi" w:hAnsi="Times New Roman"/>
                <w:lang w:bidi="ar-SA"/>
              </w:rPr>
            </w:pPr>
          </w:p>
        </w:tc>
        <w:tc>
          <w:tcPr>
            <w:tcW w:w="1117" w:type="pct"/>
            <w:tcBorders>
              <w:top w:val="single" w:sz="4" w:space="0" w:color="000000"/>
              <w:left w:val="single" w:sz="4" w:space="0" w:color="000000"/>
              <w:bottom w:val="single" w:sz="4" w:space="0" w:color="000000"/>
              <w:right w:val="single" w:sz="4" w:space="0" w:color="000000"/>
            </w:tcBorders>
            <w:shd w:val="clear" w:color="auto" w:fill="FFFFFF"/>
          </w:tcPr>
          <w:p w:rsidR="0073358B" w:rsidRPr="00D17C2A" w:rsidRDefault="0073358B" w:rsidP="00477828">
            <w:pPr>
              <w:tabs>
                <w:tab w:val="left" w:pos="900"/>
              </w:tabs>
              <w:jc w:val="center"/>
              <w:rPr>
                <w:rFonts w:ascii="Times New Roman" w:hAnsi="Times New Roman"/>
              </w:rPr>
            </w:pPr>
          </w:p>
        </w:tc>
      </w:tr>
    </w:tbl>
    <w:p w:rsidR="0073358B" w:rsidRDefault="0073358B" w:rsidP="00477828">
      <w:pPr>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Pinniped </w:t>
      </w:r>
      <w:r w:rsidR="00F772CC">
        <w:rPr>
          <w:rFonts w:ascii="Times New Roman" w:hAnsi="Times New Roman"/>
          <w:sz w:val="22"/>
          <w:szCs w:val="22"/>
        </w:rPr>
        <w:t>u</w:t>
      </w:r>
      <w:r w:rsidRPr="00D17C2A">
        <w:rPr>
          <w:rFonts w:ascii="Times New Roman" w:hAnsi="Times New Roman"/>
          <w:sz w:val="22"/>
          <w:szCs w:val="22"/>
        </w:rPr>
        <w:t>pdate</w:t>
      </w:r>
      <w:r w:rsidR="00F772CC">
        <w:rPr>
          <w:rFonts w:ascii="Times New Roman" w:hAnsi="Times New Roman"/>
          <w:sz w:val="22"/>
          <w:szCs w:val="22"/>
        </w:rPr>
        <w:t>s</w:t>
      </w:r>
      <w:r w:rsidRPr="00D17C2A">
        <w:rPr>
          <w:rFonts w:ascii="Times New Roman" w:hAnsi="Times New Roman"/>
          <w:sz w:val="22"/>
          <w:szCs w:val="22"/>
        </w:rPr>
        <w:t xml:space="preserve">.  </w:t>
      </w:r>
    </w:p>
    <w:p w:rsidR="00434DF5" w:rsidRDefault="0073358B" w:rsidP="00434DF5">
      <w:pPr>
        <w:numPr>
          <w:ilvl w:val="1"/>
          <w:numId w:val="3"/>
        </w:numPr>
        <w:tabs>
          <w:tab w:val="left" w:pos="900"/>
        </w:tabs>
        <w:rPr>
          <w:rFonts w:ascii="Times New Roman" w:hAnsi="Times New Roman"/>
          <w:sz w:val="22"/>
          <w:szCs w:val="22"/>
        </w:rPr>
      </w:pPr>
      <w:r w:rsidRPr="00D17C2A">
        <w:rPr>
          <w:rFonts w:ascii="Times New Roman" w:hAnsi="Times New Roman"/>
          <w:sz w:val="22"/>
          <w:szCs w:val="22"/>
        </w:rPr>
        <w:t xml:space="preserve">Lamprey updates. </w:t>
      </w:r>
    </w:p>
    <w:p w:rsidR="00434DF5" w:rsidRDefault="0065647E" w:rsidP="00434DF5">
      <w:pPr>
        <w:numPr>
          <w:ilvl w:val="2"/>
          <w:numId w:val="3"/>
        </w:numPr>
        <w:tabs>
          <w:tab w:val="left" w:pos="900"/>
        </w:tabs>
        <w:rPr>
          <w:rFonts w:ascii="Times New Roman" w:hAnsi="Times New Roman"/>
          <w:sz w:val="22"/>
          <w:szCs w:val="22"/>
        </w:rPr>
      </w:pPr>
      <w:r>
        <w:rPr>
          <w:rFonts w:ascii="Times New Roman" w:hAnsi="Times New Roman"/>
          <w:sz w:val="22"/>
          <w:szCs w:val="22"/>
        </w:rPr>
        <w:t>Process for storing lamprey morts for CRITFC</w:t>
      </w:r>
    </w:p>
    <w:p w:rsidR="0073358B" w:rsidRPr="00434DF5" w:rsidRDefault="0073358B" w:rsidP="00983805">
      <w:pPr>
        <w:numPr>
          <w:ilvl w:val="1"/>
          <w:numId w:val="3"/>
        </w:numPr>
        <w:tabs>
          <w:tab w:val="left" w:pos="900"/>
        </w:tabs>
        <w:rPr>
          <w:rFonts w:ascii="Times New Roman" w:hAnsi="Times New Roman"/>
          <w:sz w:val="22"/>
          <w:szCs w:val="22"/>
        </w:rPr>
      </w:pPr>
      <w:r w:rsidRPr="00434DF5">
        <w:rPr>
          <w:rFonts w:ascii="Times New Roman" w:hAnsi="Times New Roman"/>
          <w:sz w:val="22"/>
          <w:szCs w:val="22"/>
        </w:rPr>
        <w:t>Avian.</w:t>
      </w:r>
      <w:r w:rsidR="001468D0" w:rsidRPr="00434DF5">
        <w:rPr>
          <w:rFonts w:ascii="Times New Roman" w:hAnsi="Times New Roman"/>
          <w:sz w:val="22"/>
          <w:szCs w:val="22"/>
        </w:rPr>
        <w:t xml:space="preserve"> </w:t>
      </w:r>
    </w:p>
    <w:p w:rsidR="00043060" w:rsidRDefault="0065647E" w:rsidP="0081654F">
      <w:pPr>
        <w:numPr>
          <w:ilvl w:val="2"/>
          <w:numId w:val="3"/>
        </w:numPr>
        <w:tabs>
          <w:tab w:val="left" w:pos="900"/>
        </w:tabs>
        <w:rPr>
          <w:rFonts w:ascii="Times New Roman" w:hAnsi="Times New Roman"/>
          <w:sz w:val="22"/>
          <w:szCs w:val="22"/>
        </w:rPr>
      </w:pPr>
      <w:r>
        <w:rPr>
          <w:rFonts w:ascii="Times New Roman" w:hAnsi="Times New Roman"/>
          <w:sz w:val="22"/>
          <w:szCs w:val="22"/>
        </w:rPr>
        <w:t>TDA avian</w:t>
      </w:r>
      <w:r w:rsidR="00E87DD1" w:rsidRPr="00043060">
        <w:rPr>
          <w:rFonts w:ascii="Times New Roman" w:hAnsi="Times New Roman"/>
          <w:sz w:val="22"/>
          <w:szCs w:val="22"/>
        </w:rPr>
        <w:t>. (Cordie)</w:t>
      </w:r>
    </w:p>
    <w:p w:rsidR="00043060" w:rsidRDefault="00043060" w:rsidP="00043060">
      <w:pPr>
        <w:numPr>
          <w:ilvl w:val="3"/>
          <w:numId w:val="3"/>
        </w:numPr>
        <w:tabs>
          <w:tab w:val="left" w:pos="900"/>
        </w:tabs>
        <w:rPr>
          <w:rFonts w:ascii="Times New Roman" w:hAnsi="Times New Roman"/>
          <w:sz w:val="22"/>
          <w:szCs w:val="22"/>
        </w:rPr>
      </w:pPr>
      <w:r>
        <w:rPr>
          <w:rFonts w:ascii="Times New Roman" w:hAnsi="Times New Roman"/>
          <w:sz w:val="22"/>
          <w:szCs w:val="22"/>
        </w:rPr>
        <w:t>Late start on bird hazing</w:t>
      </w:r>
    </w:p>
    <w:p w:rsidR="00E87DD1" w:rsidRPr="00043060" w:rsidRDefault="00E87DD1" w:rsidP="0081654F">
      <w:pPr>
        <w:numPr>
          <w:ilvl w:val="2"/>
          <w:numId w:val="3"/>
        </w:numPr>
        <w:tabs>
          <w:tab w:val="left" w:pos="900"/>
        </w:tabs>
        <w:rPr>
          <w:rFonts w:ascii="Times New Roman" w:hAnsi="Times New Roman"/>
          <w:sz w:val="22"/>
          <w:szCs w:val="22"/>
        </w:rPr>
      </w:pPr>
      <w:r w:rsidRPr="00043060">
        <w:rPr>
          <w:rFonts w:ascii="Times New Roman" w:hAnsi="Times New Roman"/>
          <w:sz w:val="22"/>
          <w:szCs w:val="22"/>
        </w:rPr>
        <w:t>JDA avian lines. (Zyndol)</w:t>
      </w:r>
    </w:p>
    <w:p w:rsidR="0073358B" w:rsidRPr="00D17C2A" w:rsidRDefault="0073358B" w:rsidP="00434DF5">
      <w:pPr>
        <w:numPr>
          <w:ilvl w:val="1"/>
          <w:numId w:val="3"/>
        </w:numPr>
        <w:tabs>
          <w:tab w:val="left" w:pos="900"/>
        </w:tabs>
        <w:rPr>
          <w:rFonts w:ascii="Times New Roman" w:hAnsi="Times New Roman"/>
          <w:b/>
          <w:sz w:val="22"/>
          <w:szCs w:val="22"/>
        </w:rPr>
      </w:pPr>
      <w:r w:rsidRPr="00D17C2A">
        <w:rPr>
          <w:rFonts w:ascii="Times New Roman" w:hAnsi="Times New Roman"/>
          <w:sz w:val="22"/>
          <w:szCs w:val="22"/>
        </w:rPr>
        <w:t xml:space="preserve">BPA updates.  </w:t>
      </w:r>
      <w:r w:rsidR="00CA3306" w:rsidRPr="00D17C2A">
        <w:rPr>
          <w:rFonts w:ascii="Times New Roman" w:hAnsi="Times New Roman"/>
          <w:i/>
          <w:sz w:val="22"/>
          <w:szCs w:val="22"/>
        </w:rPr>
        <w:t xml:space="preserve"> </w:t>
      </w:r>
    </w:p>
    <w:p w:rsidR="00311B54" w:rsidRPr="00311B54" w:rsidRDefault="0073358B" w:rsidP="008D683B">
      <w:pPr>
        <w:numPr>
          <w:ilvl w:val="1"/>
          <w:numId w:val="3"/>
        </w:numPr>
        <w:tabs>
          <w:tab w:val="left" w:pos="900"/>
        </w:tabs>
        <w:rPr>
          <w:rFonts w:ascii="Times New Roman" w:hAnsi="Times New Roman"/>
          <w:sz w:val="22"/>
          <w:szCs w:val="22"/>
        </w:rPr>
      </w:pPr>
      <w:r w:rsidRPr="00311B54">
        <w:rPr>
          <w:rFonts w:ascii="Times New Roman" w:hAnsi="Times New Roman"/>
          <w:b/>
          <w:sz w:val="22"/>
          <w:szCs w:val="22"/>
        </w:rPr>
        <w:t>Coordination/Notification forms (need concurrence/discussion)</w:t>
      </w:r>
    </w:p>
    <w:p w:rsidR="00311B54" w:rsidRDefault="00311B54" w:rsidP="00311B54">
      <w:pPr>
        <w:numPr>
          <w:ilvl w:val="2"/>
          <w:numId w:val="3"/>
        </w:numPr>
        <w:tabs>
          <w:tab w:val="left" w:pos="900"/>
        </w:tabs>
        <w:rPr>
          <w:rFonts w:ascii="Times New Roman" w:hAnsi="Times New Roman"/>
          <w:sz w:val="22"/>
          <w:szCs w:val="22"/>
        </w:rPr>
      </w:pPr>
      <w:r w:rsidRPr="00311B54">
        <w:rPr>
          <w:rFonts w:ascii="Times New Roman" w:hAnsi="Times New Roman"/>
          <w:b/>
          <w:sz w:val="22"/>
          <w:szCs w:val="22"/>
        </w:rPr>
        <w:t>16BON11</w:t>
      </w:r>
      <w:r w:rsidR="00B643D5">
        <w:rPr>
          <w:rFonts w:ascii="Times New Roman" w:hAnsi="Times New Roman"/>
          <w:b/>
          <w:sz w:val="22"/>
          <w:szCs w:val="22"/>
        </w:rPr>
        <w:t xml:space="preserve"> </w:t>
      </w:r>
      <w:r w:rsidR="00B643D5" w:rsidRPr="00B643D5">
        <w:rPr>
          <w:rFonts w:ascii="Times New Roman" w:hAnsi="Times New Roman"/>
          <w:sz w:val="22"/>
          <w:szCs w:val="22"/>
        </w:rPr>
        <w:t>MOC</w:t>
      </w:r>
      <w:r w:rsidR="00D43A37">
        <w:rPr>
          <w:rFonts w:ascii="Times New Roman" w:hAnsi="Times New Roman"/>
          <w:sz w:val="22"/>
          <w:szCs w:val="22"/>
        </w:rPr>
        <w:t xml:space="preserve"> LFS DIVE agency</w:t>
      </w:r>
    </w:p>
    <w:p w:rsidR="004C0DAA" w:rsidRDefault="004C0DAA" w:rsidP="00311B54">
      <w:pPr>
        <w:numPr>
          <w:ilvl w:val="2"/>
          <w:numId w:val="3"/>
        </w:numPr>
        <w:tabs>
          <w:tab w:val="left" w:pos="900"/>
        </w:tabs>
        <w:rPr>
          <w:rFonts w:ascii="Times New Roman" w:hAnsi="Times New Roman"/>
          <w:sz w:val="22"/>
          <w:szCs w:val="22"/>
        </w:rPr>
      </w:pPr>
      <w:r w:rsidRPr="004C0DAA">
        <w:rPr>
          <w:rFonts w:ascii="Times New Roman" w:hAnsi="Times New Roman"/>
          <w:b/>
          <w:bCs/>
          <w:sz w:val="22"/>
          <w:szCs w:val="22"/>
        </w:rPr>
        <w:t xml:space="preserve">16BON12 </w:t>
      </w:r>
      <w:r w:rsidRPr="00B643D5">
        <w:rPr>
          <w:rFonts w:ascii="Times New Roman" w:hAnsi="Times New Roman"/>
          <w:bCs/>
          <w:sz w:val="22"/>
          <w:szCs w:val="22"/>
        </w:rPr>
        <w:t>MFR</w:t>
      </w:r>
      <w:r w:rsidRPr="004C0DAA">
        <w:rPr>
          <w:rFonts w:ascii="Times New Roman" w:hAnsi="Times New Roman"/>
          <w:b/>
          <w:bCs/>
          <w:sz w:val="22"/>
          <w:szCs w:val="22"/>
        </w:rPr>
        <w:t xml:space="preserve"> – </w:t>
      </w:r>
      <w:r w:rsidRPr="004C0DAA">
        <w:rPr>
          <w:rFonts w:ascii="Times New Roman" w:hAnsi="Times New Roman"/>
          <w:bCs/>
          <w:sz w:val="22"/>
          <w:szCs w:val="22"/>
        </w:rPr>
        <w:t>Salmonid mortalities in the PH1 unit 8B tail log slot</w:t>
      </w:r>
    </w:p>
    <w:p w:rsidR="0097192E" w:rsidRDefault="0097192E" w:rsidP="0097192E">
      <w:pPr>
        <w:numPr>
          <w:ilvl w:val="2"/>
          <w:numId w:val="3"/>
        </w:numPr>
        <w:tabs>
          <w:tab w:val="left" w:pos="900"/>
        </w:tabs>
        <w:rPr>
          <w:rFonts w:ascii="Times New Roman" w:hAnsi="Times New Roman"/>
          <w:sz w:val="22"/>
          <w:szCs w:val="22"/>
        </w:rPr>
      </w:pPr>
      <w:r w:rsidRPr="00434DF5">
        <w:rPr>
          <w:rFonts w:ascii="Times New Roman" w:hAnsi="Times New Roman"/>
          <w:b/>
          <w:sz w:val="22"/>
          <w:szCs w:val="22"/>
        </w:rPr>
        <w:t xml:space="preserve">16MCN05 </w:t>
      </w:r>
      <w:r w:rsidRPr="00811909">
        <w:rPr>
          <w:rFonts w:ascii="Times New Roman" w:hAnsi="Times New Roman"/>
          <w:sz w:val="22"/>
          <w:szCs w:val="22"/>
        </w:rPr>
        <w:t>MOC</w:t>
      </w:r>
      <w:r>
        <w:rPr>
          <w:rFonts w:ascii="Times New Roman" w:hAnsi="Times New Roman"/>
          <w:b/>
          <w:sz w:val="22"/>
          <w:szCs w:val="22"/>
        </w:rPr>
        <w:t xml:space="preserve"> </w:t>
      </w:r>
      <w:r w:rsidRPr="00434DF5">
        <w:rPr>
          <w:rFonts w:ascii="Times New Roman" w:hAnsi="Times New Roman"/>
          <w:sz w:val="22"/>
          <w:szCs w:val="22"/>
        </w:rPr>
        <w:t>Wasco crane TSW ops</w:t>
      </w:r>
    </w:p>
    <w:p w:rsidR="0097192E" w:rsidRDefault="0097192E" w:rsidP="0097192E">
      <w:pPr>
        <w:numPr>
          <w:ilvl w:val="2"/>
          <w:numId w:val="3"/>
        </w:numPr>
        <w:tabs>
          <w:tab w:val="left" w:pos="900"/>
        </w:tabs>
        <w:rPr>
          <w:rFonts w:ascii="Times New Roman" w:hAnsi="Times New Roman"/>
          <w:sz w:val="22"/>
          <w:szCs w:val="22"/>
        </w:rPr>
      </w:pPr>
      <w:r w:rsidRPr="00811909">
        <w:rPr>
          <w:rFonts w:ascii="Times New Roman" w:hAnsi="Times New Roman"/>
          <w:b/>
          <w:sz w:val="22"/>
          <w:szCs w:val="22"/>
        </w:rPr>
        <w:t>16MCN06</w:t>
      </w:r>
      <w:r w:rsidRPr="00A062FB">
        <w:rPr>
          <w:rFonts w:ascii="Times New Roman" w:hAnsi="Times New Roman"/>
          <w:sz w:val="22"/>
          <w:szCs w:val="22"/>
        </w:rPr>
        <w:t xml:space="preserve"> MFR Fish Loss in VBS Mesh</w:t>
      </w:r>
    </w:p>
    <w:p w:rsidR="00C01BBA" w:rsidRDefault="00C01BBA" w:rsidP="0097192E">
      <w:pPr>
        <w:numPr>
          <w:ilvl w:val="2"/>
          <w:numId w:val="3"/>
        </w:numPr>
        <w:tabs>
          <w:tab w:val="left" w:pos="900"/>
        </w:tabs>
        <w:rPr>
          <w:rFonts w:ascii="Times New Roman" w:hAnsi="Times New Roman"/>
          <w:sz w:val="22"/>
          <w:szCs w:val="22"/>
        </w:rPr>
      </w:pPr>
      <w:r>
        <w:rPr>
          <w:rFonts w:ascii="Times New Roman" w:hAnsi="Times New Roman"/>
          <w:b/>
          <w:sz w:val="22"/>
          <w:szCs w:val="22"/>
        </w:rPr>
        <w:t xml:space="preserve">16LMN03 </w:t>
      </w:r>
      <w:r>
        <w:rPr>
          <w:rFonts w:ascii="Times New Roman" w:hAnsi="Times New Roman"/>
          <w:sz w:val="22"/>
          <w:szCs w:val="22"/>
        </w:rPr>
        <w:t>MOC Changes in 2016 Juvenile Fish Transport Operations</w:t>
      </w:r>
    </w:p>
    <w:p w:rsidR="00C01BBA" w:rsidRPr="00434DF5" w:rsidRDefault="00C01BBA" w:rsidP="0097192E">
      <w:pPr>
        <w:numPr>
          <w:ilvl w:val="2"/>
          <w:numId w:val="3"/>
        </w:numPr>
        <w:tabs>
          <w:tab w:val="left" w:pos="900"/>
        </w:tabs>
        <w:rPr>
          <w:rFonts w:ascii="Times New Roman" w:hAnsi="Times New Roman"/>
          <w:sz w:val="22"/>
          <w:szCs w:val="22"/>
        </w:rPr>
      </w:pPr>
      <w:r>
        <w:rPr>
          <w:rFonts w:ascii="Times New Roman" w:hAnsi="Times New Roman"/>
          <w:b/>
          <w:sz w:val="22"/>
          <w:szCs w:val="22"/>
        </w:rPr>
        <w:t xml:space="preserve">16LGS11 </w:t>
      </w:r>
      <w:r>
        <w:rPr>
          <w:rFonts w:ascii="Times New Roman" w:hAnsi="Times New Roman"/>
          <w:sz w:val="22"/>
          <w:szCs w:val="22"/>
        </w:rPr>
        <w:t xml:space="preserve">MOC Changes in 2016 Juvenile Fish Transport Operations  </w:t>
      </w:r>
    </w:p>
    <w:p w:rsidR="004E5CF1" w:rsidRPr="00D17C2A" w:rsidRDefault="004E5CF1" w:rsidP="00434DF5">
      <w:pPr>
        <w:numPr>
          <w:ilvl w:val="0"/>
          <w:numId w:val="3"/>
        </w:numPr>
        <w:tabs>
          <w:tab w:val="left" w:pos="900"/>
        </w:tabs>
        <w:rPr>
          <w:rFonts w:ascii="Times New Roman" w:hAnsi="Times New Roman"/>
          <w:b/>
          <w:sz w:val="22"/>
          <w:szCs w:val="22"/>
        </w:rPr>
      </w:pPr>
      <w:r w:rsidRPr="00863D32">
        <w:rPr>
          <w:rFonts w:ascii="Times New Roman" w:hAnsi="Times New Roman"/>
          <w:b/>
          <w:sz w:val="22"/>
          <w:szCs w:val="22"/>
        </w:rPr>
        <w:t>Fish Passage Plan:</w:t>
      </w:r>
      <w:r w:rsidRPr="00D17C2A">
        <w:rPr>
          <w:rFonts w:ascii="Times New Roman" w:hAnsi="Times New Roman"/>
          <w:b/>
          <w:sz w:val="22"/>
          <w:szCs w:val="22"/>
        </w:rPr>
        <w:t xml:space="preserve">  </w:t>
      </w:r>
      <w:r w:rsidRPr="00D17C2A">
        <w:rPr>
          <w:rFonts w:ascii="Times New Roman" w:hAnsi="Times New Roman"/>
          <w:sz w:val="22"/>
          <w:szCs w:val="22"/>
        </w:rPr>
        <w:t xml:space="preserve">The Draft 2016 FPP and Change Forms are online at: </w:t>
      </w:r>
      <w:hyperlink r:id="rId8" w:history="1">
        <w:r w:rsidRPr="00D17C2A">
          <w:rPr>
            <w:rStyle w:val="Hyperlink"/>
            <w:sz w:val="22"/>
            <w:szCs w:val="22"/>
          </w:rPr>
          <w:t>http://www.nwd-wc.usace.army.mil/tmt/documents/fpp/</w:t>
        </w:r>
      </w:hyperlink>
      <w:r w:rsidRPr="00D17C2A">
        <w:rPr>
          <w:rFonts w:ascii="Times New Roman" w:hAnsi="Times New Roman"/>
          <w:sz w:val="22"/>
          <w:szCs w:val="22"/>
        </w:rPr>
        <w:t xml:space="preserve">.  </w:t>
      </w:r>
    </w:p>
    <w:p w:rsidR="00E401D1" w:rsidRDefault="004E5CF1" w:rsidP="00434DF5">
      <w:pPr>
        <w:numPr>
          <w:ilvl w:val="1"/>
          <w:numId w:val="3"/>
        </w:numPr>
        <w:tabs>
          <w:tab w:val="left" w:pos="900"/>
        </w:tabs>
        <w:rPr>
          <w:rFonts w:ascii="Times New Roman" w:hAnsi="Times New Roman"/>
          <w:sz w:val="22"/>
          <w:szCs w:val="22"/>
        </w:rPr>
      </w:pPr>
      <w:r w:rsidRPr="00D17C2A">
        <w:rPr>
          <w:rFonts w:ascii="Times New Roman" w:hAnsi="Times New Roman"/>
          <w:sz w:val="22"/>
          <w:szCs w:val="22"/>
        </w:rPr>
        <w:t>Pending FPP Change Forms.</w:t>
      </w:r>
    </w:p>
    <w:p w:rsidR="004E5CF1" w:rsidRPr="00D17C2A" w:rsidRDefault="00E401D1" w:rsidP="00E401D1">
      <w:pPr>
        <w:numPr>
          <w:ilvl w:val="2"/>
          <w:numId w:val="3"/>
        </w:numPr>
        <w:tabs>
          <w:tab w:val="left" w:pos="900"/>
        </w:tabs>
        <w:rPr>
          <w:rFonts w:ascii="Times New Roman" w:hAnsi="Times New Roman"/>
          <w:sz w:val="22"/>
          <w:szCs w:val="22"/>
        </w:rPr>
      </w:pPr>
      <w:r>
        <w:rPr>
          <w:rFonts w:ascii="Times New Roman" w:hAnsi="Times New Roman"/>
          <w:sz w:val="22"/>
          <w:szCs w:val="22"/>
        </w:rPr>
        <w:t>17LGS001 – SW Close Criteria</w:t>
      </w:r>
      <w:r w:rsidR="004E5CF1" w:rsidRPr="00D17C2A">
        <w:rPr>
          <w:rFonts w:ascii="Times New Roman" w:hAnsi="Times New Roman"/>
          <w:sz w:val="22"/>
          <w:szCs w:val="22"/>
        </w:rPr>
        <w:t xml:space="preserve">  </w:t>
      </w:r>
    </w:p>
    <w:p w:rsidR="00956AD3" w:rsidRPr="00E401D1" w:rsidRDefault="004E5CF1" w:rsidP="00434DF5">
      <w:pPr>
        <w:numPr>
          <w:ilvl w:val="1"/>
          <w:numId w:val="3"/>
        </w:numPr>
        <w:tabs>
          <w:tab w:val="left" w:pos="900"/>
        </w:tabs>
        <w:rPr>
          <w:rFonts w:ascii="Times New Roman" w:hAnsi="Times New Roman"/>
          <w:sz w:val="22"/>
          <w:szCs w:val="22"/>
        </w:rPr>
      </w:pPr>
      <w:r w:rsidRPr="00D17C2A">
        <w:rPr>
          <w:rFonts w:ascii="Times New Roman" w:hAnsi="Times New Roman"/>
          <w:sz w:val="22"/>
          <w:szCs w:val="22"/>
        </w:rPr>
        <w:t>New FPP Change Forms.</w:t>
      </w:r>
      <w:r w:rsidRPr="00D17C2A">
        <w:rPr>
          <w:rFonts w:ascii="Times New Roman" w:hAnsi="Times New Roman"/>
          <w:b/>
          <w:sz w:val="22"/>
          <w:szCs w:val="22"/>
        </w:rPr>
        <w:t xml:space="preserve"> </w:t>
      </w:r>
    </w:p>
    <w:p w:rsidR="00E401D1" w:rsidRPr="00956AD3" w:rsidRDefault="00E401D1" w:rsidP="00E401D1">
      <w:pPr>
        <w:numPr>
          <w:ilvl w:val="2"/>
          <w:numId w:val="3"/>
        </w:numPr>
        <w:tabs>
          <w:tab w:val="left" w:pos="900"/>
        </w:tabs>
        <w:rPr>
          <w:rFonts w:ascii="Times New Roman" w:hAnsi="Times New Roman"/>
          <w:sz w:val="22"/>
          <w:szCs w:val="22"/>
        </w:rPr>
      </w:pPr>
      <w:r w:rsidRPr="00E401D1">
        <w:rPr>
          <w:rFonts w:ascii="Times New Roman" w:hAnsi="Times New Roman"/>
          <w:sz w:val="22"/>
          <w:szCs w:val="22"/>
        </w:rPr>
        <w:t>17AppB001</w:t>
      </w:r>
      <w:r>
        <w:rPr>
          <w:rFonts w:ascii="Times New Roman" w:hAnsi="Times New Roman"/>
          <w:b/>
          <w:sz w:val="22"/>
          <w:szCs w:val="22"/>
        </w:rPr>
        <w:t xml:space="preserve"> – </w:t>
      </w:r>
      <w:r w:rsidRPr="00E401D1">
        <w:rPr>
          <w:rFonts w:ascii="Times New Roman" w:hAnsi="Times New Roman"/>
          <w:sz w:val="22"/>
          <w:szCs w:val="22"/>
        </w:rPr>
        <w:t>Revision to fleet size availability</w:t>
      </w:r>
      <w:r>
        <w:rPr>
          <w:rFonts w:ascii="Times New Roman" w:hAnsi="Times New Roman"/>
          <w:b/>
          <w:sz w:val="22"/>
          <w:szCs w:val="22"/>
        </w:rPr>
        <w:t xml:space="preserve"> </w:t>
      </w:r>
    </w:p>
    <w:p w:rsidR="004E5CF1" w:rsidRDefault="00E401D1" w:rsidP="00434DF5">
      <w:pPr>
        <w:numPr>
          <w:ilvl w:val="2"/>
          <w:numId w:val="3"/>
        </w:numPr>
        <w:tabs>
          <w:tab w:val="left" w:pos="900"/>
        </w:tabs>
        <w:rPr>
          <w:rFonts w:ascii="Times New Roman" w:hAnsi="Times New Roman"/>
          <w:sz w:val="22"/>
          <w:szCs w:val="22"/>
        </w:rPr>
      </w:pPr>
      <w:r>
        <w:rPr>
          <w:rFonts w:ascii="Times New Roman" w:hAnsi="Times New Roman"/>
          <w:sz w:val="22"/>
          <w:szCs w:val="22"/>
        </w:rPr>
        <w:t>17JDA001 – Daytime  spill hours clarification</w:t>
      </w:r>
    </w:p>
    <w:p w:rsidR="00043060" w:rsidRPr="00D17C2A" w:rsidRDefault="00043060" w:rsidP="00434DF5">
      <w:pPr>
        <w:numPr>
          <w:ilvl w:val="2"/>
          <w:numId w:val="3"/>
        </w:numPr>
        <w:tabs>
          <w:tab w:val="left" w:pos="900"/>
        </w:tabs>
        <w:rPr>
          <w:rFonts w:ascii="Times New Roman" w:hAnsi="Times New Roman"/>
          <w:sz w:val="22"/>
          <w:szCs w:val="22"/>
        </w:rPr>
      </w:pPr>
      <w:r w:rsidRPr="00043060">
        <w:rPr>
          <w:rFonts w:ascii="Times New Roman" w:hAnsi="Times New Roman"/>
          <w:sz w:val="22"/>
          <w:szCs w:val="22"/>
        </w:rPr>
        <w:t>1</w:t>
      </w:r>
      <w:r>
        <w:rPr>
          <w:rFonts w:ascii="Times New Roman" w:hAnsi="Times New Roman"/>
          <w:sz w:val="22"/>
          <w:szCs w:val="22"/>
        </w:rPr>
        <w:t>7</w:t>
      </w:r>
      <w:r w:rsidRPr="00043060">
        <w:rPr>
          <w:rFonts w:ascii="Times New Roman" w:hAnsi="Times New Roman"/>
          <w:sz w:val="22"/>
          <w:szCs w:val="22"/>
        </w:rPr>
        <w:t>LWG001–</w:t>
      </w:r>
      <w:r>
        <w:rPr>
          <w:rFonts w:ascii="Times New Roman" w:hAnsi="Times New Roman"/>
          <w:sz w:val="22"/>
          <w:szCs w:val="22"/>
        </w:rPr>
        <w:t xml:space="preserve"> </w:t>
      </w:r>
      <w:r w:rsidRPr="00043060">
        <w:rPr>
          <w:rFonts w:ascii="Times New Roman" w:hAnsi="Times New Roman"/>
          <w:sz w:val="22"/>
          <w:szCs w:val="22"/>
        </w:rPr>
        <w:t>Operation of forebay exit pool cooling pumps</w:t>
      </w:r>
      <w:r w:rsidRPr="00043060">
        <w:rPr>
          <w:rFonts w:ascii="Times New Roman" w:hAnsi="Times New Roman"/>
          <w:sz w:val="22"/>
          <w:szCs w:val="22"/>
        </w:rPr>
        <w:tab/>
      </w:r>
      <w:r w:rsidRPr="00043060">
        <w:rPr>
          <w:rFonts w:ascii="Times New Roman" w:hAnsi="Times New Roman"/>
          <w:sz w:val="22"/>
          <w:szCs w:val="22"/>
        </w:rPr>
        <w:tab/>
      </w:r>
    </w:p>
    <w:p w:rsidR="004E5CF1" w:rsidRPr="00D17C2A" w:rsidRDefault="004E5CF1" w:rsidP="00434DF5">
      <w:pPr>
        <w:numPr>
          <w:ilvl w:val="1"/>
          <w:numId w:val="3"/>
        </w:numPr>
        <w:tabs>
          <w:tab w:val="left" w:pos="900"/>
        </w:tabs>
        <w:rPr>
          <w:rFonts w:ascii="Times New Roman" w:hAnsi="Times New Roman"/>
          <w:sz w:val="22"/>
          <w:szCs w:val="22"/>
        </w:rPr>
      </w:pPr>
      <w:r w:rsidRPr="00D17C2A">
        <w:rPr>
          <w:rFonts w:ascii="Times New Roman" w:hAnsi="Times New Roman"/>
          <w:sz w:val="22"/>
          <w:szCs w:val="22"/>
        </w:rPr>
        <w:t>Potential FPP change forms.</w:t>
      </w:r>
    </w:p>
    <w:p w:rsidR="00956AD3" w:rsidRPr="00956AD3" w:rsidRDefault="00956AD3" w:rsidP="00434DF5">
      <w:pPr>
        <w:numPr>
          <w:ilvl w:val="2"/>
          <w:numId w:val="3"/>
        </w:numPr>
        <w:tabs>
          <w:tab w:val="left" w:pos="900"/>
        </w:tabs>
        <w:rPr>
          <w:rFonts w:ascii="Times New Roman" w:hAnsi="Times New Roman"/>
          <w:sz w:val="22"/>
          <w:szCs w:val="22"/>
        </w:rPr>
      </w:pPr>
      <w:r w:rsidRPr="00956AD3">
        <w:rPr>
          <w:rFonts w:ascii="Times New Roman" w:hAnsi="Times New Roman"/>
          <w:sz w:val="22"/>
          <w:szCs w:val="22"/>
        </w:rPr>
        <w:t xml:space="preserve">BON </w:t>
      </w:r>
      <w:proofErr w:type="spellStart"/>
      <w:r w:rsidRPr="00956AD3">
        <w:rPr>
          <w:rFonts w:ascii="Times New Roman" w:hAnsi="Times New Roman"/>
          <w:sz w:val="22"/>
          <w:szCs w:val="22"/>
        </w:rPr>
        <w:t>kelt</w:t>
      </w:r>
      <w:proofErr w:type="spellEnd"/>
      <w:r w:rsidRPr="00956AD3">
        <w:rPr>
          <w:rFonts w:ascii="Times New Roman" w:hAnsi="Times New Roman"/>
          <w:sz w:val="22"/>
          <w:szCs w:val="22"/>
        </w:rPr>
        <w:t xml:space="preserve"> trigger clarification </w:t>
      </w:r>
    </w:p>
    <w:p w:rsidR="00956AD3" w:rsidRPr="00956AD3" w:rsidRDefault="00956AD3" w:rsidP="00434DF5">
      <w:pPr>
        <w:numPr>
          <w:ilvl w:val="2"/>
          <w:numId w:val="3"/>
        </w:numPr>
        <w:tabs>
          <w:tab w:val="left" w:pos="900"/>
        </w:tabs>
        <w:rPr>
          <w:rFonts w:ascii="Times New Roman" w:hAnsi="Times New Roman"/>
          <w:sz w:val="22"/>
          <w:szCs w:val="22"/>
        </w:rPr>
      </w:pPr>
      <w:r w:rsidRPr="00956AD3">
        <w:rPr>
          <w:rFonts w:ascii="Times New Roman" w:hAnsi="Times New Roman"/>
          <w:sz w:val="22"/>
          <w:szCs w:val="22"/>
        </w:rPr>
        <w:t>BON FOGs (per Gary's request)</w:t>
      </w:r>
    </w:p>
    <w:p w:rsidR="00956AD3" w:rsidRPr="00956AD3" w:rsidRDefault="00956AD3" w:rsidP="00434DF5">
      <w:pPr>
        <w:numPr>
          <w:ilvl w:val="2"/>
          <w:numId w:val="3"/>
        </w:numPr>
        <w:tabs>
          <w:tab w:val="left" w:pos="900"/>
        </w:tabs>
        <w:rPr>
          <w:rFonts w:ascii="Times New Roman" w:hAnsi="Times New Roman"/>
          <w:sz w:val="22"/>
          <w:szCs w:val="22"/>
        </w:rPr>
      </w:pPr>
      <w:r w:rsidRPr="00956AD3">
        <w:rPr>
          <w:rFonts w:ascii="Times New Roman" w:hAnsi="Times New Roman"/>
          <w:sz w:val="22"/>
          <w:szCs w:val="22"/>
        </w:rPr>
        <w:t>BON minimum spill</w:t>
      </w:r>
    </w:p>
    <w:p w:rsidR="00956AD3" w:rsidRPr="00956AD3" w:rsidRDefault="00956AD3" w:rsidP="00434DF5">
      <w:pPr>
        <w:numPr>
          <w:ilvl w:val="2"/>
          <w:numId w:val="3"/>
        </w:numPr>
        <w:tabs>
          <w:tab w:val="left" w:pos="900"/>
        </w:tabs>
        <w:rPr>
          <w:rFonts w:ascii="Times New Roman" w:hAnsi="Times New Roman"/>
          <w:sz w:val="22"/>
          <w:szCs w:val="22"/>
        </w:rPr>
      </w:pPr>
      <w:r w:rsidRPr="00956AD3">
        <w:rPr>
          <w:rFonts w:ascii="Times New Roman" w:hAnsi="Times New Roman"/>
          <w:sz w:val="22"/>
          <w:szCs w:val="22"/>
        </w:rPr>
        <w:t>LGS SW close criteria</w:t>
      </w:r>
    </w:p>
    <w:p w:rsidR="00956AD3" w:rsidRPr="00956AD3" w:rsidRDefault="00956AD3" w:rsidP="00434DF5">
      <w:pPr>
        <w:numPr>
          <w:ilvl w:val="2"/>
          <w:numId w:val="3"/>
        </w:numPr>
        <w:tabs>
          <w:tab w:val="left" w:pos="900"/>
        </w:tabs>
        <w:rPr>
          <w:rFonts w:ascii="Times New Roman" w:hAnsi="Times New Roman"/>
          <w:sz w:val="22"/>
          <w:szCs w:val="22"/>
        </w:rPr>
      </w:pPr>
      <w:r w:rsidRPr="00956AD3">
        <w:rPr>
          <w:rFonts w:ascii="Times New Roman" w:hAnsi="Times New Roman"/>
          <w:sz w:val="22"/>
          <w:szCs w:val="22"/>
        </w:rPr>
        <w:t>LWG criteria to trigger pump operation</w:t>
      </w:r>
    </w:p>
    <w:p w:rsidR="0073358B" w:rsidRPr="00956AD3" w:rsidRDefault="00956AD3" w:rsidP="00434DF5">
      <w:pPr>
        <w:numPr>
          <w:ilvl w:val="2"/>
          <w:numId w:val="3"/>
        </w:numPr>
        <w:tabs>
          <w:tab w:val="left" w:pos="900"/>
        </w:tabs>
        <w:rPr>
          <w:rFonts w:ascii="Times New Roman" w:hAnsi="Times New Roman"/>
          <w:sz w:val="22"/>
          <w:szCs w:val="22"/>
        </w:rPr>
      </w:pPr>
      <w:r w:rsidRPr="00956AD3">
        <w:rPr>
          <w:rFonts w:ascii="Times New Roman" w:hAnsi="Times New Roman"/>
          <w:sz w:val="22"/>
          <w:szCs w:val="22"/>
        </w:rPr>
        <w:t>Appendix C load shaping guidelines</w:t>
      </w:r>
    </w:p>
    <w:p w:rsidR="0073358B" w:rsidRPr="00D17C2A" w:rsidRDefault="0073358B" w:rsidP="00434DF5">
      <w:pPr>
        <w:numPr>
          <w:ilvl w:val="0"/>
          <w:numId w:val="3"/>
        </w:numPr>
        <w:tabs>
          <w:tab w:val="left" w:pos="900"/>
        </w:tabs>
        <w:rPr>
          <w:rFonts w:ascii="Times New Roman" w:hAnsi="Times New Roman"/>
          <w:b/>
          <w:sz w:val="22"/>
          <w:szCs w:val="22"/>
        </w:rPr>
      </w:pPr>
      <w:r w:rsidRPr="00D17C2A">
        <w:rPr>
          <w:rFonts w:ascii="Times New Roman" w:hAnsi="Times New Roman"/>
          <w:b/>
          <w:sz w:val="22"/>
          <w:szCs w:val="22"/>
        </w:rPr>
        <w:t>Task Group Updates.</w:t>
      </w:r>
      <w:r w:rsidRPr="00D17C2A">
        <w:rPr>
          <w:rFonts w:ascii="Times New Roman" w:hAnsi="Times New Roman"/>
          <w:sz w:val="22"/>
          <w:szCs w:val="22"/>
        </w:rPr>
        <w:t xml:space="preserve">  </w:t>
      </w:r>
    </w:p>
    <w:p w:rsidR="00787B7D" w:rsidRPr="00477828" w:rsidRDefault="00E33F62" w:rsidP="00434DF5">
      <w:pPr>
        <w:numPr>
          <w:ilvl w:val="1"/>
          <w:numId w:val="3"/>
        </w:numPr>
        <w:tabs>
          <w:tab w:val="left" w:pos="900"/>
        </w:tabs>
        <w:rPr>
          <w:rFonts w:ascii="Times New Roman" w:hAnsi="Times New Roman"/>
          <w:sz w:val="22"/>
          <w:szCs w:val="22"/>
        </w:rPr>
      </w:pPr>
      <w:bookmarkStart w:id="5" w:name="OLE_LINK2"/>
      <w:bookmarkStart w:id="6" w:name="OLE_LINK1"/>
      <w:r>
        <w:rPr>
          <w:rFonts w:ascii="Times New Roman" w:hAnsi="Times New Roman"/>
          <w:sz w:val="22"/>
          <w:szCs w:val="22"/>
        </w:rPr>
        <w:t>Yet-to-be active Task Groups</w:t>
      </w:r>
    </w:p>
    <w:p w:rsidR="00787B7D" w:rsidRPr="005D0E69" w:rsidRDefault="00787B7D" w:rsidP="00434DF5">
      <w:pPr>
        <w:numPr>
          <w:ilvl w:val="2"/>
          <w:numId w:val="3"/>
        </w:numPr>
        <w:tabs>
          <w:tab w:val="left" w:pos="900"/>
        </w:tabs>
        <w:rPr>
          <w:rFonts w:ascii="Times New Roman" w:hAnsi="Times New Roman"/>
          <w:sz w:val="22"/>
          <w:szCs w:val="22"/>
        </w:rPr>
      </w:pPr>
      <w:r w:rsidRPr="00477828">
        <w:rPr>
          <w:rFonts w:ascii="Times New Roman" w:hAnsi="Times New Roman"/>
          <w:sz w:val="22"/>
          <w:szCs w:val="22"/>
        </w:rPr>
        <w:t>BON minimum spill to maintain good B2CC egress.  (Fredricks and Lorz).  Team members include: Bettin, Ebner, Hausmann, Mackey, Rerecich, Wright.  Report from Laurie, waiting for ERDC information</w:t>
      </w:r>
    </w:p>
    <w:bookmarkEnd w:id="5"/>
    <w:bookmarkEnd w:id="6"/>
    <w:p w:rsidR="005C5B7C" w:rsidRDefault="00D43A37" w:rsidP="00434DF5">
      <w:pPr>
        <w:numPr>
          <w:ilvl w:val="0"/>
          <w:numId w:val="3"/>
        </w:numPr>
        <w:tabs>
          <w:tab w:val="left" w:pos="900"/>
        </w:tabs>
        <w:rPr>
          <w:rFonts w:ascii="Times New Roman" w:hAnsi="Times New Roman"/>
          <w:b/>
          <w:sz w:val="22"/>
          <w:szCs w:val="22"/>
        </w:rPr>
      </w:pPr>
      <w:r>
        <w:rPr>
          <w:rFonts w:ascii="Times New Roman" w:hAnsi="Times New Roman"/>
          <w:b/>
          <w:sz w:val="22"/>
          <w:szCs w:val="22"/>
        </w:rPr>
        <w:t>Other</w:t>
      </w:r>
    </w:p>
    <w:p w:rsidR="00D43A37" w:rsidRDefault="00D43A37" w:rsidP="00D43A37">
      <w:pPr>
        <w:numPr>
          <w:ilvl w:val="1"/>
          <w:numId w:val="3"/>
        </w:numPr>
        <w:tabs>
          <w:tab w:val="left" w:pos="900"/>
        </w:tabs>
        <w:rPr>
          <w:rFonts w:ascii="Times New Roman" w:hAnsi="Times New Roman"/>
          <w:sz w:val="22"/>
          <w:szCs w:val="22"/>
        </w:rPr>
      </w:pPr>
      <w:r w:rsidRPr="00D43A37">
        <w:rPr>
          <w:rFonts w:ascii="Times New Roman" w:hAnsi="Times New Roman"/>
          <w:sz w:val="22"/>
          <w:szCs w:val="22"/>
        </w:rPr>
        <w:t>Subgroup to meet on MCN spill  pattern</w:t>
      </w:r>
    </w:p>
    <w:p w:rsidR="00D43A37" w:rsidRPr="00D43A37" w:rsidRDefault="00D43A37" w:rsidP="00D43A37">
      <w:pPr>
        <w:numPr>
          <w:ilvl w:val="1"/>
          <w:numId w:val="3"/>
        </w:numPr>
        <w:tabs>
          <w:tab w:val="left" w:pos="900"/>
        </w:tabs>
        <w:rPr>
          <w:rFonts w:ascii="Times New Roman" w:hAnsi="Times New Roman"/>
          <w:sz w:val="22"/>
          <w:szCs w:val="22"/>
        </w:rPr>
      </w:pPr>
      <w:r>
        <w:rPr>
          <w:rFonts w:ascii="Times New Roman" w:hAnsi="Times New Roman"/>
          <w:sz w:val="22"/>
          <w:szCs w:val="22"/>
        </w:rPr>
        <w:t>Site visit of re-circulating system</w:t>
      </w:r>
      <w:bookmarkStart w:id="7" w:name="_GoBack"/>
      <w:bookmarkEnd w:id="7"/>
    </w:p>
    <w:sectPr w:rsidR="00D43A37" w:rsidRPr="00D43A37" w:rsidSect="003E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7196C"/>
    <w:multiLevelType w:val="multilevel"/>
    <w:tmpl w:val="32809E5A"/>
    <w:lvl w:ilvl="0">
      <w:start w:val="2"/>
      <w:numFmt w:val="decimal"/>
      <w:lvlText w:val="%1."/>
      <w:lvlJc w:val="left"/>
      <w:pPr>
        <w:ind w:left="540" w:hanging="540"/>
      </w:pPr>
      <w:rPr>
        <w:rFonts w:hint="default"/>
        <w:color w:val="FF0000"/>
      </w:rPr>
    </w:lvl>
    <w:lvl w:ilvl="1">
      <w:start w:val="1"/>
      <w:numFmt w:val="decimal"/>
      <w:lvlText w:val="%1.%2."/>
      <w:lvlJc w:val="left"/>
      <w:pPr>
        <w:ind w:left="1080" w:hanging="540"/>
      </w:pPr>
      <w:rPr>
        <w:rFonts w:hint="default"/>
        <w:color w:val="FF0000"/>
      </w:rPr>
    </w:lvl>
    <w:lvl w:ilvl="2">
      <w:start w:val="1"/>
      <w:numFmt w:val="decimal"/>
      <w:lvlText w:val="%1.%2.%3."/>
      <w:lvlJc w:val="left"/>
      <w:pPr>
        <w:ind w:left="1800" w:hanging="720"/>
      </w:pPr>
      <w:rPr>
        <w:rFonts w:hint="default"/>
        <w:b/>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FF0000"/>
      </w:rPr>
    </w:lvl>
    <w:lvl w:ilvl="5">
      <w:start w:val="1"/>
      <w:numFmt w:val="decimal"/>
      <w:lvlText w:val="%1.%2.%3.%4.%5.%6."/>
      <w:lvlJc w:val="left"/>
      <w:pPr>
        <w:ind w:left="3780" w:hanging="1080"/>
      </w:pPr>
      <w:rPr>
        <w:rFonts w:hint="default"/>
        <w:color w:val="FF0000"/>
      </w:rPr>
    </w:lvl>
    <w:lvl w:ilvl="6">
      <w:start w:val="1"/>
      <w:numFmt w:val="decimal"/>
      <w:lvlText w:val="%1.%2.%3.%4.%5.%6.%7."/>
      <w:lvlJc w:val="left"/>
      <w:pPr>
        <w:ind w:left="4680" w:hanging="1440"/>
      </w:pPr>
      <w:rPr>
        <w:rFonts w:hint="default"/>
        <w:color w:val="FF0000"/>
      </w:rPr>
    </w:lvl>
    <w:lvl w:ilvl="7">
      <w:start w:val="1"/>
      <w:numFmt w:val="decimal"/>
      <w:lvlText w:val="%1.%2.%3.%4.%5.%6.%7.%8."/>
      <w:lvlJc w:val="left"/>
      <w:pPr>
        <w:ind w:left="5220" w:hanging="1440"/>
      </w:pPr>
      <w:rPr>
        <w:rFonts w:hint="default"/>
        <w:color w:val="FF0000"/>
      </w:rPr>
    </w:lvl>
    <w:lvl w:ilvl="8">
      <w:start w:val="1"/>
      <w:numFmt w:val="decimal"/>
      <w:lvlText w:val="%1.%2.%3.%4.%5.%6.%7.%8.%9."/>
      <w:lvlJc w:val="left"/>
      <w:pPr>
        <w:ind w:left="6120" w:hanging="1800"/>
      </w:pPr>
      <w:rPr>
        <w:rFonts w:hint="default"/>
        <w:color w:val="FF0000"/>
      </w:rPr>
    </w:lvl>
  </w:abstractNum>
  <w:abstractNum w:abstractNumId="1" w15:restartNumberingAfterBreak="0">
    <w:nsid w:val="524E3CC8"/>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D"/>
    <w:rsid w:val="00002017"/>
    <w:rsid w:val="000106BE"/>
    <w:rsid w:val="000114C3"/>
    <w:rsid w:val="00021E5F"/>
    <w:rsid w:val="000228D7"/>
    <w:rsid w:val="00022DD2"/>
    <w:rsid w:val="00043060"/>
    <w:rsid w:val="00046D09"/>
    <w:rsid w:val="00064715"/>
    <w:rsid w:val="000709F2"/>
    <w:rsid w:val="00070AF5"/>
    <w:rsid w:val="000728E6"/>
    <w:rsid w:val="000744E5"/>
    <w:rsid w:val="00074A26"/>
    <w:rsid w:val="00075F19"/>
    <w:rsid w:val="00077658"/>
    <w:rsid w:val="000865B9"/>
    <w:rsid w:val="00091B5C"/>
    <w:rsid w:val="0009303A"/>
    <w:rsid w:val="000942D6"/>
    <w:rsid w:val="000A40AC"/>
    <w:rsid w:val="000A7B45"/>
    <w:rsid w:val="000B0C63"/>
    <w:rsid w:val="000C13FA"/>
    <w:rsid w:val="000C6542"/>
    <w:rsid w:val="000D1F29"/>
    <w:rsid w:val="000D39FE"/>
    <w:rsid w:val="000D602D"/>
    <w:rsid w:val="000E2ABE"/>
    <w:rsid w:val="000E46AE"/>
    <w:rsid w:val="000E57BC"/>
    <w:rsid w:val="000E61E4"/>
    <w:rsid w:val="000E72A2"/>
    <w:rsid w:val="000F60B3"/>
    <w:rsid w:val="00110E59"/>
    <w:rsid w:val="00114329"/>
    <w:rsid w:val="00121CE2"/>
    <w:rsid w:val="001254D0"/>
    <w:rsid w:val="001269F6"/>
    <w:rsid w:val="00131DD8"/>
    <w:rsid w:val="001358D7"/>
    <w:rsid w:val="001468D0"/>
    <w:rsid w:val="001475B3"/>
    <w:rsid w:val="001479A4"/>
    <w:rsid w:val="001552A5"/>
    <w:rsid w:val="0015715E"/>
    <w:rsid w:val="00161CA2"/>
    <w:rsid w:val="0016675F"/>
    <w:rsid w:val="0017119D"/>
    <w:rsid w:val="0018500B"/>
    <w:rsid w:val="001A4058"/>
    <w:rsid w:val="001B2BF1"/>
    <w:rsid w:val="001C6D15"/>
    <w:rsid w:val="001E0A07"/>
    <w:rsid w:val="001E1411"/>
    <w:rsid w:val="001F1087"/>
    <w:rsid w:val="001F71CE"/>
    <w:rsid w:val="0020306A"/>
    <w:rsid w:val="002070B1"/>
    <w:rsid w:val="002149AF"/>
    <w:rsid w:val="0021552B"/>
    <w:rsid w:val="00224D32"/>
    <w:rsid w:val="00225F8A"/>
    <w:rsid w:val="002265D1"/>
    <w:rsid w:val="0022711D"/>
    <w:rsid w:val="002317E1"/>
    <w:rsid w:val="00237490"/>
    <w:rsid w:val="00246E45"/>
    <w:rsid w:val="00247B42"/>
    <w:rsid w:val="00247DFF"/>
    <w:rsid w:val="00262738"/>
    <w:rsid w:val="00263E12"/>
    <w:rsid w:val="00265059"/>
    <w:rsid w:val="00274AEB"/>
    <w:rsid w:val="002804E0"/>
    <w:rsid w:val="0028157B"/>
    <w:rsid w:val="0028725F"/>
    <w:rsid w:val="00292A91"/>
    <w:rsid w:val="002A038C"/>
    <w:rsid w:val="002A5858"/>
    <w:rsid w:val="002B3EEA"/>
    <w:rsid w:val="002B71E1"/>
    <w:rsid w:val="002C61C1"/>
    <w:rsid w:val="002C78B8"/>
    <w:rsid w:val="002D3DB3"/>
    <w:rsid w:val="002E5DF1"/>
    <w:rsid w:val="002F43AD"/>
    <w:rsid w:val="00304D7D"/>
    <w:rsid w:val="00307411"/>
    <w:rsid w:val="00310CF3"/>
    <w:rsid w:val="003116CB"/>
    <w:rsid w:val="00311B54"/>
    <w:rsid w:val="0031284B"/>
    <w:rsid w:val="003422F2"/>
    <w:rsid w:val="0034329C"/>
    <w:rsid w:val="003469B0"/>
    <w:rsid w:val="00351F7A"/>
    <w:rsid w:val="00353026"/>
    <w:rsid w:val="00354E89"/>
    <w:rsid w:val="0035505B"/>
    <w:rsid w:val="00372BFC"/>
    <w:rsid w:val="003828D4"/>
    <w:rsid w:val="00391ED4"/>
    <w:rsid w:val="003921F9"/>
    <w:rsid w:val="003B64D7"/>
    <w:rsid w:val="003C72EE"/>
    <w:rsid w:val="003D1518"/>
    <w:rsid w:val="003D664D"/>
    <w:rsid w:val="003E2DDC"/>
    <w:rsid w:val="003F41F3"/>
    <w:rsid w:val="003F4DE5"/>
    <w:rsid w:val="00400915"/>
    <w:rsid w:val="00402F84"/>
    <w:rsid w:val="0040549B"/>
    <w:rsid w:val="00406DE6"/>
    <w:rsid w:val="004137F8"/>
    <w:rsid w:val="00414CE9"/>
    <w:rsid w:val="00417529"/>
    <w:rsid w:val="004202DF"/>
    <w:rsid w:val="00425899"/>
    <w:rsid w:val="004279F8"/>
    <w:rsid w:val="00431CD8"/>
    <w:rsid w:val="00434DF5"/>
    <w:rsid w:val="00440AC1"/>
    <w:rsid w:val="00442A51"/>
    <w:rsid w:val="00444713"/>
    <w:rsid w:val="00451136"/>
    <w:rsid w:val="004547DA"/>
    <w:rsid w:val="00454AE8"/>
    <w:rsid w:val="00455268"/>
    <w:rsid w:val="00455788"/>
    <w:rsid w:val="004560AF"/>
    <w:rsid w:val="004611CE"/>
    <w:rsid w:val="00467A4A"/>
    <w:rsid w:val="00474DA7"/>
    <w:rsid w:val="00477828"/>
    <w:rsid w:val="00481C67"/>
    <w:rsid w:val="00497953"/>
    <w:rsid w:val="004B542D"/>
    <w:rsid w:val="004C0679"/>
    <w:rsid w:val="004C0DAA"/>
    <w:rsid w:val="004C3726"/>
    <w:rsid w:val="004C6DEA"/>
    <w:rsid w:val="004D1407"/>
    <w:rsid w:val="004D5EAD"/>
    <w:rsid w:val="004D6A9D"/>
    <w:rsid w:val="004D7085"/>
    <w:rsid w:val="004E08FB"/>
    <w:rsid w:val="004E5CF1"/>
    <w:rsid w:val="004F0C25"/>
    <w:rsid w:val="00500B0F"/>
    <w:rsid w:val="00511E0B"/>
    <w:rsid w:val="0052001E"/>
    <w:rsid w:val="00543EAB"/>
    <w:rsid w:val="00545429"/>
    <w:rsid w:val="005546B0"/>
    <w:rsid w:val="00563084"/>
    <w:rsid w:val="00573516"/>
    <w:rsid w:val="005B6947"/>
    <w:rsid w:val="005C5B7C"/>
    <w:rsid w:val="005C6F03"/>
    <w:rsid w:val="005C7538"/>
    <w:rsid w:val="005C7959"/>
    <w:rsid w:val="005D0E69"/>
    <w:rsid w:val="005D5C7A"/>
    <w:rsid w:val="005E25BA"/>
    <w:rsid w:val="005E6472"/>
    <w:rsid w:val="005E6A05"/>
    <w:rsid w:val="005F2A69"/>
    <w:rsid w:val="00601BFE"/>
    <w:rsid w:val="00607999"/>
    <w:rsid w:val="0062060D"/>
    <w:rsid w:val="00624050"/>
    <w:rsid w:val="00642881"/>
    <w:rsid w:val="006515B0"/>
    <w:rsid w:val="0065637A"/>
    <w:rsid w:val="0065647E"/>
    <w:rsid w:val="00661BC3"/>
    <w:rsid w:val="00662CB3"/>
    <w:rsid w:val="006648AE"/>
    <w:rsid w:val="006A5598"/>
    <w:rsid w:val="006A7E0B"/>
    <w:rsid w:val="006B6B59"/>
    <w:rsid w:val="006C10E5"/>
    <w:rsid w:val="006C4427"/>
    <w:rsid w:val="006C6497"/>
    <w:rsid w:val="006D3666"/>
    <w:rsid w:val="006E02BA"/>
    <w:rsid w:val="006E4E04"/>
    <w:rsid w:val="006E7DAF"/>
    <w:rsid w:val="006F035A"/>
    <w:rsid w:val="00711820"/>
    <w:rsid w:val="0071272A"/>
    <w:rsid w:val="00714B74"/>
    <w:rsid w:val="00714F4D"/>
    <w:rsid w:val="007203E3"/>
    <w:rsid w:val="00721D9B"/>
    <w:rsid w:val="00730405"/>
    <w:rsid w:val="0073358B"/>
    <w:rsid w:val="0073520D"/>
    <w:rsid w:val="00737EC5"/>
    <w:rsid w:val="00740320"/>
    <w:rsid w:val="0074682C"/>
    <w:rsid w:val="00747C24"/>
    <w:rsid w:val="00752B8B"/>
    <w:rsid w:val="0075517A"/>
    <w:rsid w:val="00767C50"/>
    <w:rsid w:val="0077620A"/>
    <w:rsid w:val="007822BB"/>
    <w:rsid w:val="00783368"/>
    <w:rsid w:val="00787B7D"/>
    <w:rsid w:val="00792F1E"/>
    <w:rsid w:val="0079659F"/>
    <w:rsid w:val="007A1A41"/>
    <w:rsid w:val="007B1600"/>
    <w:rsid w:val="007B6EFE"/>
    <w:rsid w:val="007C07CC"/>
    <w:rsid w:val="007C2E68"/>
    <w:rsid w:val="007C5AAE"/>
    <w:rsid w:val="007D2C05"/>
    <w:rsid w:val="007E263C"/>
    <w:rsid w:val="007E4D0E"/>
    <w:rsid w:val="007E7472"/>
    <w:rsid w:val="007E74BD"/>
    <w:rsid w:val="007F35D1"/>
    <w:rsid w:val="007F3F2E"/>
    <w:rsid w:val="008041AB"/>
    <w:rsid w:val="0080453F"/>
    <w:rsid w:val="0080528F"/>
    <w:rsid w:val="00810775"/>
    <w:rsid w:val="00811909"/>
    <w:rsid w:val="00815D66"/>
    <w:rsid w:val="00820F80"/>
    <w:rsid w:val="00821273"/>
    <w:rsid w:val="008312A9"/>
    <w:rsid w:val="0084175D"/>
    <w:rsid w:val="0084370E"/>
    <w:rsid w:val="00851176"/>
    <w:rsid w:val="00851CCA"/>
    <w:rsid w:val="00855377"/>
    <w:rsid w:val="008558F2"/>
    <w:rsid w:val="0086073F"/>
    <w:rsid w:val="00863D32"/>
    <w:rsid w:val="00876328"/>
    <w:rsid w:val="008A5287"/>
    <w:rsid w:val="008C0C61"/>
    <w:rsid w:val="008C165E"/>
    <w:rsid w:val="008C4611"/>
    <w:rsid w:val="008C6061"/>
    <w:rsid w:val="008E633F"/>
    <w:rsid w:val="008F63DE"/>
    <w:rsid w:val="008F6FA4"/>
    <w:rsid w:val="00903334"/>
    <w:rsid w:val="0093285D"/>
    <w:rsid w:val="0093419A"/>
    <w:rsid w:val="00937D5E"/>
    <w:rsid w:val="009420A2"/>
    <w:rsid w:val="00943D96"/>
    <w:rsid w:val="0094461E"/>
    <w:rsid w:val="00947D4D"/>
    <w:rsid w:val="00952CFE"/>
    <w:rsid w:val="00953BED"/>
    <w:rsid w:val="00954287"/>
    <w:rsid w:val="00955431"/>
    <w:rsid w:val="00956AD3"/>
    <w:rsid w:val="0097192E"/>
    <w:rsid w:val="00972573"/>
    <w:rsid w:val="0097356D"/>
    <w:rsid w:val="00974766"/>
    <w:rsid w:val="00982FD4"/>
    <w:rsid w:val="00983A61"/>
    <w:rsid w:val="00984230"/>
    <w:rsid w:val="00986932"/>
    <w:rsid w:val="0099308F"/>
    <w:rsid w:val="0099599E"/>
    <w:rsid w:val="009A3667"/>
    <w:rsid w:val="009A475C"/>
    <w:rsid w:val="009A5DCB"/>
    <w:rsid w:val="009B3E73"/>
    <w:rsid w:val="009B5B4D"/>
    <w:rsid w:val="009B6DF4"/>
    <w:rsid w:val="009C75CC"/>
    <w:rsid w:val="009F33BA"/>
    <w:rsid w:val="009F69FB"/>
    <w:rsid w:val="00A03E07"/>
    <w:rsid w:val="00A062FB"/>
    <w:rsid w:val="00A07200"/>
    <w:rsid w:val="00A240A3"/>
    <w:rsid w:val="00A262F6"/>
    <w:rsid w:val="00A3394A"/>
    <w:rsid w:val="00A3614D"/>
    <w:rsid w:val="00A401B4"/>
    <w:rsid w:val="00A4288B"/>
    <w:rsid w:val="00A42B63"/>
    <w:rsid w:val="00A4310F"/>
    <w:rsid w:val="00A52FA7"/>
    <w:rsid w:val="00A53ECE"/>
    <w:rsid w:val="00A62DAF"/>
    <w:rsid w:val="00A707D8"/>
    <w:rsid w:val="00A71CA4"/>
    <w:rsid w:val="00A72077"/>
    <w:rsid w:val="00A734BC"/>
    <w:rsid w:val="00A763CA"/>
    <w:rsid w:val="00A81863"/>
    <w:rsid w:val="00A86338"/>
    <w:rsid w:val="00AA504A"/>
    <w:rsid w:val="00AA759F"/>
    <w:rsid w:val="00AB0193"/>
    <w:rsid w:val="00AB195D"/>
    <w:rsid w:val="00AC2FBE"/>
    <w:rsid w:val="00AD5E06"/>
    <w:rsid w:val="00AD6BEA"/>
    <w:rsid w:val="00AE125B"/>
    <w:rsid w:val="00AE6821"/>
    <w:rsid w:val="00AE740B"/>
    <w:rsid w:val="00AF33AE"/>
    <w:rsid w:val="00B00B4A"/>
    <w:rsid w:val="00B016ED"/>
    <w:rsid w:val="00B030FE"/>
    <w:rsid w:val="00B16F42"/>
    <w:rsid w:val="00B21B6D"/>
    <w:rsid w:val="00B25FDA"/>
    <w:rsid w:val="00B44C94"/>
    <w:rsid w:val="00B4686C"/>
    <w:rsid w:val="00B60DC4"/>
    <w:rsid w:val="00B643D5"/>
    <w:rsid w:val="00B66D21"/>
    <w:rsid w:val="00B721FE"/>
    <w:rsid w:val="00B744BC"/>
    <w:rsid w:val="00B82BCA"/>
    <w:rsid w:val="00B82FCA"/>
    <w:rsid w:val="00BA125E"/>
    <w:rsid w:val="00BC5969"/>
    <w:rsid w:val="00BE56D3"/>
    <w:rsid w:val="00BF4227"/>
    <w:rsid w:val="00C0011C"/>
    <w:rsid w:val="00C012AC"/>
    <w:rsid w:val="00C01BBA"/>
    <w:rsid w:val="00C12B75"/>
    <w:rsid w:val="00C13951"/>
    <w:rsid w:val="00C153D4"/>
    <w:rsid w:val="00C2141B"/>
    <w:rsid w:val="00C23F25"/>
    <w:rsid w:val="00C34626"/>
    <w:rsid w:val="00C34CA1"/>
    <w:rsid w:val="00C36A22"/>
    <w:rsid w:val="00C4502C"/>
    <w:rsid w:val="00C75AD9"/>
    <w:rsid w:val="00C767AD"/>
    <w:rsid w:val="00C77DC8"/>
    <w:rsid w:val="00C80645"/>
    <w:rsid w:val="00C95443"/>
    <w:rsid w:val="00CA3306"/>
    <w:rsid w:val="00CB16E6"/>
    <w:rsid w:val="00CB1B04"/>
    <w:rsid w:val="00CB21A6"/>
    <w:rsid w:val="00CB59B7"/>
    <w:rsid w:val="00CB6CAB"/>
    <w:rsid w:val="00CC5F97"/>
    <w:rsid w:val="00CD2687"/>
    <w:rsid w:val="00CD41D0"/>
    <w:rsid w:val="00CD7C12"/>
    <w:rsid w:val="00CE448C"/>
    <w:rsid w:val="00CE6534"/>
    <w:rsid w:val="00CF03A9"/>
    <w:rsid w:val="00D06239"/>
    <w:rsid w:val="00D07A54"/>
    <w:rsid w:val="00D15443"/>
    <w:rsid w:val="00D17C2A"/>
    <w:rsid w:val="00D24B36"/>
    <w:rsid w:val="00D2662F"/>
    <w:rsid w:val="00D346BA"/>
    <w:rsid w:val="00D43A37"/>
    <w:rsid w:val="00D52A05"/>
    <w:rsid w:val="00D5752C"/>
    <w:rsid w:val="00D6489C"/>
    <w:rsid w:val="00D64A8A"/>
    <w:rsid w:val="00D75DED"/>
    <w:rsid w:val="00D83771"/>
    <w:rsid w:val="00D90337"/>
    <w:rsid w:val="00D91D35"/>
    <w:rsid w:val="00DA073D"/>
    <w:rsid w:val="00DA2A34"/>
    <w:rsid w:val="00DB4357"/>
    <w:rsid w:val="00DB76EB"/>
    <w:rsid w:val="00DC1E35"/>
    <w:rsid w:val="00DC259C"/>
    <w:rsid w:val="00DD24E6"/>
    <w:rsid w:val="00DD54B7"/>
    <w:rsid w:val="00DE27F8"/>
    <w:rsid w:val="00DE2C95"/>
    <w:rsid w:val="00DF1028"/>
    <w:rsid w:val="00DF15A1"/>
    <w:rsid w:val="00DF165E"/>
    <w:rsid w:val="00DF3086"/>
    <w:rsid w:val="00DF769A"/>
    <w:rsid w:val="00E01312"/>
    <w:rsid w:val="00E07427"/>
    <w:rsid w:val="00E137D0"/>
    <w:rsid w:val="00E21FE1"/>
    <w:rsid w:val="00E25D31"/>
    <w:rsid w:val="00E3118B"/>
    <w:rsid w:val="00E33F62"/>
    <w:rsid w:val="00E3474B"/>
    <w:rsid w:val="00E37BBF"/>
    <w:rsid w:val="00E401D1"/>
    <w:rsid w:val="00E43D62"/>
    <w:rsid w:val="00E46D83"/>
    <w:rsid w:val="00E4779C"/>
    <w:rsid w:val="00E678C6"/>
    <w:rsid w:val="00E741F2"/>
    <w:rsid w:val="00E81F1F"/>
    <w:rsid w:val="00E820AC"/>
    <w:rsid w:val="00E82532"/>
    <w:rsid w:val="00E85904"/>
    <w:rsid w:val="00E87DD1"/>
    <w:rsid w:val="00E94464"/>
    <w:rsid w:val="00EB5CCD"/>
    <w:rsid w:val="00EC33C2"/>
    <w:rsid w:val="00ED0300"/>
    <w:rsid w:val="00ED030D"/>
    <w:rsid w:val="00EE5AD4"/>
    <w:rsid w:val="00F01850"/>
    <w:rsid w:val="00F21E9F"/>
    <w:rsid w:val="00F56A1B"/>
    <w:rsid w:val="00F64BEF"/>
    <w:rsid w:val="00F70F44"/>
    <w:rsid w:val="00F772CC"/>
    <w:rsid w:val="00F77843"/>
    <w:rsid w:val="00F8334F"/>
    <w:rsid w:val="00F8463E"/>
    <w:rsid w:val="00F87E61"/>
    <w:rsid w:val="00FA0ADF"/>
    <w:rsid w:val="00FA22E5"/>
    <w:rsid w:val="00FA37F4"/>
    <w:rsid w:val="00FA654E"/>
    <w:rsid w:val="00FC11DC"/>
    <w:rsid w:val="00FC3B79"/>
    <w:rsid w:val="00FD0710"/>
    <w:rsid w:val="00FE2277"/>
    <w:rsid w:val="00FE4893"/>
    <w:rsid w:val="00FE725B"/>
    <w:rsid w:val="00FF2FEC"/>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07A6-8FE5-495F-A6F3-B82C343E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0D"/>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D030D"/>
    <w:rPr>
      <w:rFonts w:ascii="Times New Roman" w:hAnsi="Times New Roman" w:cs="Times New Roman" w:hint="default"/>
      <w:color w:val="0000FF"/>
      <w:u w:val="single"/>
    </w:rPr>
  </w:style>
  <w:style w:type="paragraph" w:styleId="ListParagraph">
    <w:name w:val="List Paragraph"/>
    <w:basedOn w:val="Normal"/>
    <w:uiPriority w:val="34"/>
    <w:qFormat/>
    <w:rsid w:val="00274AEB"/>
    <w:pPr>
      <w:ind w:left="720"/>
      <w:contextualSpacing/>
    </w:pPr>
  </w:style>
  <w:style w:type="paragraph" w:customStyle="1" w:styleId="Default">
    <w:name w:val="Default"/>
    <w:rsid w:val="00860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17">
    <w:name w:val="style17"/>
    <w:basedOn w:val="DefaultParagraphFont"/>
    <w:rsid w:val="00543EAB"/>
  </w:style>
  <w:style w:type="character" w:styleId="CommentReference">
    <w:name w:val="annotation reference"/>
    <w:basedOn w:val="DefaultParagraphFont"/>
    <w:uiPriority w:val="99"/>
    <w:semiHidden/>
    <w:unhideWhenUsed/>
    <w:rsid w:val="00C13951"/>
    <w:rPr>
      <w:sz w:val="16"/>
      <w:szCs w:val="16"/>
    </w:rPr>
  </w:style>
  <w:style w:type="paragraph" w:styleId="CommentText">
    <w:name w:val="annotation text"/>
    <w:basedOn w:val="Normal"/>
    <w:link w:val="CommentTextChar"/>
    <w:uiPriority w:val="99"/>
    <w:semiHidden/>
    <w:unhideWhenUsed/>
    <w:rsid w:val="00C13951"/>
    <w:rPr>
      <w:sz w:val="20"/>
      <w:szCs w:val="20"/>
    </w:rPr>
  </w:style>
  <w:style w:type="character" w:customStyle="1" w:styleId="CommentTextChar">
    <w:name w:val="Comment Text Char"/>
    <w:basedOn w:val="DefaultParagraphFont"/>
    <w:link w:val="CommentText"/>
    <w:uiPriority w:val="99"/>
    <w:semiHidden/>
    <w:rsid w:val="00C1395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13951"/>
    <w:rPr>
      <w:b/>
      <w:bCs/>
    </w:rPr>
  </w:style>
  <w:style w:type="character" w:customStyle="1" w:styleId="CommentSubjectChar">
    <w:name w:val="Comment Subject Char"/>
    <w:basedOn w:val="CommentTextChar"/>
    <w:link w:val="CommentSubject"/>
    <w:uiPriority w:val="99"/>
    <w:semiHidden/>
    <w:rsid w:val="00C13951"/>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C13951"/>
    <w:rPr>
      <w:rFonts w:ascii="Tahoma" w:hAnsi="Tahoma" w:cs="Tahoma"/>
      <w:sz w:val="16"/>
      <w:szCs w:val="16"/>
    </w:rPr>
  </w:style>
  <w:style w:type="character" w:customStyle="1" w:styleId="BalloonTextChar">
    <w:name w:val="Balloon Text Char"/>
    <w:basedOn w:val="DefaultParagraphFont"/>
    <w:link w:val="BalloonText"/>
    <w:uiPriority w:val="99"/>
    <w:semiHidden/>
    <w:rsid w:val="00C13951"/>
    <w:rPr>
      <w:rFonts w:ascii="Tahoma" w:eastAsia="Times New Roman" w:hAnsi="Tahoma" w:cs="Tahoma"/>
      <w:sz w:val="16"/>
      <w:szCs w:val="16"/>
      <w:lang w:bidi="en-US"/>
    </w:rPr>
  </w:style>
  <w:style w:type="character" w:styleId="FollowedHyperlink">
    <w:name w:val="FollowedHyperlink"/>
    <w:basedOn w:val="DefaultParagraphFont"/>
    <w:uiPriority w:val="99"/>
    <w:semiHidden/>
    <w:unhideWhenUsed/>
    <w:rsid w:val="00810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6218">
      <w:bodyDiv w:val="1"/>
      <w:marLeft w:val="0"/>
      <w:marRight w:val="0"/>
      <w:marTop w:val="0"/>
      <w:marBottom w:val="0"/>
      <w:divBdr>
        <w:top w:val="none" w:sz="0" w:space="0" w:color="auto"/>
        <w:left w:val="none" w:sz="0" w:space="0" w:color="auto"/>
        <w:bottom w:val="none" w:sz="0" w:space="0" w:color="auto"/>
        <w:right w:val="none" w:sz="0" w:space="0" w:color="auto"/>
      </w:divBdr>
    </w:div>
    <w:div w:id="964165787">
      <w:bodyDiv w:val="1"/>
      <w:marLeft w:val="0"/>
      <w:marRight w:val="0"/>
      <w:marTop w:val="0"/>
      <w:marBottom w:val="0"/>
      <w:divBdr>
        <w:top w:val="none" w:sz="0" w:space="0" w:color="auto"/>
        <w:left w:val="none" w:sz="0" w:space="0" w:color="auto"/>
        <w:bottom w:val="none" w:sz="0" w:space="0" w:color="auto"/>
        <w:right w:val="none" w:sz="0" w:space="0" w:color="auto"/>
      </w:divBdr>
    </w:div>
    <w:div w:id="1224482490">
      <w:bodyDiv w:val="1"/>
      <w:marLeft w:val="0"/>
      <w:marRight w:val="0"/>
      <w:marTop w:val="0"/>
      <w:marBottom w:val="0"/>
      <w:divBdr>
        <w:top w:val="none" w:sz="0" w:space="0" w:color="auto"/>
        <w:left w:val="none" w:sz="0" w:space="0" w:color="auto"/>
        <w:bottom w:val="none" w:sz="0" w:space="0" w:color="auto"/>
        <w:right w:val="none" w:sz="0" w:space="0" w:color="auto"/>
      </w:divBdr>
    </w:div>
    <w:div w:id="20259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p/2014/changes/index.html" TargetMode="External"/><Relationship Id="rId3" Type="http://schemas.openxmlformats.org/officeDocument/2006/relationships/styles" Target="styles.xml"/><Relationship Id="rId7" Type="http://schemas.openxmlformats.org/officeDocument/2006/relationships/hyperlink" Target="http://www.nwd-wc.usace.army.mil/tmt/documents/FPOM/2010/NWP%20Research/Re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wd-wc.usace.army.mil/tmt/documents/FPOM/20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B8DF2-1AD1-4659-8D6D-FD68A871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Gibbons</dc:creator>
  <cp:lastModifiedBy>G2ODVJMD</cp:lastModifiedBy>
  <cp:revision>15</cp:revision>
  <cp:lastPrinted>2016-05-09T21:48:00Z</cp:lastPrinted>
  <dcterms:created xsi:type="dcterms:W3CDTF">2016-05-09T16:15:00Z</dcterms:created>
  <dcterms:modified xsi:type="dcterms:W3CDTF">2016-05-10T21:58:00Z</dcterms:modified>
</cp:coreProperties>
</file>